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0AEB" w:rsidRPr="0004698B" w:rsidRDefault="006E0AEB" w:rsidP="000A7484">
      <w:pPr>
        <w:pStyle w:val="Default"/>
        <w:jc w:val="center"/>
        <w:rPr>
          <w:b/>
          <w:bCs/>
          <w:color w:val="auto"/>
        </w:rPr>
      </w:pPr>
      <w:r w:rsidRPr="0004698B">
        <w:rPr>
          <w:b/>
          <w:bCs/>
          <w:color w:val="auto"/>
        </w:rPr>
        <w:t>Aasaman Nepal</w:t>
      </w:r>
    </w:p>
    <w:p w:rsidR="006E0AEB" w:rsidRPr="0004698B" w:rsidRDefault="006E0AEB" w:rsidP="000A7484">
      <w:pPr>
        <w:pStyle w:val="Default"/>
        <w:jc w:val="center"/>
        <w:rPr>
          <w:b/>
          <w:bCs/>
          <w:color w:val="auto"/>
        </w:rPr>
      </w:pPr>
      <w:r w:rsidRPr="0004698B">
        <w:rPr>
          <w:b/>
          <w:bCs/>
          <w:color w:val="auto"/>
        </w:rPr>
        <w:t>Term of Reference</w:t>
      </w:r>
    </w:p>
    <w:p w:rsidR="006E0AEB" w:rsidRPr="0004698B" w:rsidRDefault="006E0AEB" w:rsidP="000A7484">
      <w:pPr>
        <w:pStyle w:val="Default"/>
        <w:jc w:val="center"/>
        <w:rPr>
          <w:b/>
          <w:bCs/>
          <w:color w:val="auto"/>
        </w:rPr>
      </w:pPr>
      <w:r w:rsidRPr="0004698B">
        <w:rPr>
          <w:b/>
          <w:bCs/>
          <w:color w:val="auto"/>
        </w:rPr>
        <w:t>For</w:t>
      </w:r>
    </w:p>
    <w:p w:rsidR="00BF05FF" w:rsidRPr="00B4062A" w:rsidRDefault="009D558A" w:rsidP="000A7484">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 P</w:t>
      </w:r>
      <w:r w:rsidR="00BF05FF" w:rsidRPr="00B4062A">
        <w:rPr>
          <w:rFonts w:ascii="Times New Roman" w:hAnsi="Times New Roman" w:cs="Times New Roman"/>
          <w:b/>
          <w:bCs/>
          <w:sz w:val="24"/>
          <w:szCs w:val="24"/>
        </w:rPr>
        <w:t xml:space="preserve">rocess documentation of </w:t>
      </w:r>
      <w:r w:rsidR="00250F5F" w:rsidRPr="00B4062A">
        <w:rPr>
          <w:rFonts w:ascii="Times New Roman" w:hAnsi="Times New Roman" w:cs="Times New Roman"/>
          <w:b/>
          <w:bCs/>
          <w:sz w:val="24"/>
          <w:szCs w:val="24"/>
        </w:rPr>
        <w:t>“</w:t>
      </w:r>
      <w:r w:rsidR="00BF05FF" w:rsidRPr="00B4062A">
        <w:rPr>
          <w:rFonts w:ascii="Times New Roman" w:hAnsi="Times New Roman" w:cs="Times New Roman"/>
          <w:b/>
          <w:bCs/>
          <w:sz w:val="24"/>
          <w:szCs w:val="24"/>
        </w:rPr>
        <w:t>Strengthening of</w:t>
      </w:r>
    </w:p>
    <w:p w:rsidR="00250F5F" w:rsidRDefault="00BF05FF" w:rsidP="000A7484">
      <w:pPr>
        <w:spacing w:after="0" w:line="240" w:lineRule="auto"/>
        <w:jc w:val="center"/>
        <w:rPr>
          <w:rFonts w:ascii="Times New Roman" w:hAnsi="Times New Roman" w:cs="Times New Roman"/>
          <w:b/>
          <w:bCs/>
          <w:sz w:val="24"/>
          <w:szCs w:val="24"/>
        </w:rPr>
      </w:pPr>
      <w:r w:rsidRPr="00B4062A">
        <w:rPr>
          <w:rFonts w:ascii="Times New Roman" w:hAnsi="Times New Roman" w:cs="Times New Roman"/>
          <w:b/>
          <w:bCs/>
          <w:sz w:val="24"/>
          <w:szCs w:val="24"/>
        </w:rPr>
        <w:t>Local Governance for Inclusive Quality Education</w:t>
      </w:r>
      <w:r w:rsidR="00250F5F" w:rsidRPr="00B4062A">
        <w:rPr>
          <w:rFonts w:ascii="Times New Roman" w:hAnsi="Times New Roman" w:cs="Times New Roman"/>
          <w:b/>
          <w:bCs/>
          <w:sz w:val="24"/>
          <w:szCs w:val="24"/>
        </w:rPr>
        <w:t>”</w:t>
      </w:r>
      <w:r w:rsidRPr="00B4062A">
        <w:rPr>
          <w:rFonts w:ascii="Times New Roman" w:hAnsi="Times New Roman" w:cs="Times New Roman"/>
          <w:b/>
          <w:bCs/>
          <w:sz w:val="24"/>
          <w:szCs w:val="24"/>
        </w:rPr>
        <w:t xml:space="preserve"> of UNICEF Project</w:t>
      </w:r>
    </w:p>
    <w:p w:rsidR="000A7484" w:rsidRPr="009D558A" w:rsidRDefault="000A7484" w:rsidP="000A7484">
      <w:pPr>
        <w:spacing w:after="0" w:line="240" w:lineRule="auto"/>
        <w:jc w:val="center"/>
        <w:rPr>
          <w:rFonts w:ascii="Times New Roman" w:hAnsi="Times New Roman" w:cs="Times New Roman"/>
          <w:b/>
          <w:bCs/>
          <w:sz w:val="24"/>
          <w:szCs w:val="24"/>
        </w:rPr>
      </w:pPr>
    </w:p>
    <w:p w:rsidR="006E0AEB" w:rsidRPr="00A342BF" w:rsidRDefault="000A7484" w:rsidP="000A7484">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1. </w:t>
      </w:r>
      <w:r w:rsidR="006E0AEB" w:rsidRPr="00A342BF">
        <w:rPr>
          <w:rFonts w:ascii="Times New Roman" w:hAnsi="Times New Roman" w:cs="Times New Roman"/>
          <w:b/>
          <w:bCs/>
          <w:sz w:val="24"/>
          <w:szCs w:val="24"/>
        </w:rPr>
        <w:t xml:space="preserve">Background </w:t>
      </w:r>
    </w:p>
    <w:p w:rsidR="000A7484" w:rsidRDefault="000A7484" w:rsidP="000A7484">
      <w:pPr>
        <w:spacing w:after="0" w:line="240" w:lineRule="auto"/>
        <w:jc w:val="both"/>
        <w:rPr>
          <w:rFonts w:ascii="Times New Roman" w:hAnsi="Times New Roman"/>
          <w:sz w:val="24"/>
          <w:szCs w:val="24"/>
        </w:rPr>
      </w:pPr>
      <w:r>
        <w:rPr>
          <w:rFonts w:ascii="Times New Roman" w:hAnsi="Times New Roman"/>
          <w:sz w:val="24"/>
          <w:szCs w:val="24"/>
        </w:rPr>
        <w:t>According to the UNICEF, t</w:t>
      </w:r>
      <w:r w:rsidRPr="006E7DF2">
        <w:rPr>
          <w:rFonts w:ascii="Times New Roman" w:hAnsi="Times New Roman"/>
          <w:sz w:val="24"/>
          <w:szCs w:val="24"/>
        </w:rPr>
        <w:t xml:space="preserve">he targeted districts </w:t>
      </w:r>
      <w:r>
        <w:rPr>
          <w:rFonts w:ascii="Times New Roman" w:hAnsi="Times New Roman"/>
          <w:sz w:val="24"/>
          <w:szCs w:val="24"/>
        </w:rPr>
        <w:t xml:space="preserve">have maximum OOSC (Saptari-22.7%, Dhanusha-27.7%, Mahottari-31.2%, Rautahat-36.9% and Parsa-25.4%) and </w:t>
      </w:r>
      <w:r w:rsidRPr="006E7DF2">
        <w:rPr>
          <w:rFonts w:ascii="Times New Roman" w:hAnsi="Times New Roman"/>
          <w:sz w:val="24"/>
          <w:szCs w:val="24"/>
        </w:rPr>
        <w:t>identified as districts where OOSC are more and prevalence for marginalized communities particularly Mushar, Dusadh, Khatbe, Chamar</w:t>
      </w:r>
      <w:r>
        <w:rPr>
          <w:rFonts w:ascii="Times New Roman" w:hAnsi="Times New Roman"/>
          <w:sz w:val="24"/>
          <w:szCs w:val="24"/>
        </w:rPr>
        <w:t xml:space="preserve">, Dom and Muslim are recorded. </w:t>
      </w:r>
      <w:r w:rsidRPr="00020CBA">
        <w:rPr>
          <w:rFonts w:ascii="Times New Roman" w:hAnsi="Times New Roman"/>
          <w:sz w:val="24"/>
          <w:szCs w:val="24"/>
        </w:rPr>
        <w:t xml:space="preserve">Similarly, </w:t>
      </w:r>
      <w:r w:rsidRPr="00020CBA">
        <w:rPr>
          <w:rFonts w:ascii="Times New Roman" w:hAnsi="Times New Roman"/>
          <w:sz w:val="24"/>
          <w:szCs w:val="24"/>
          <w:shd w:val="clear" w:color="auto" w:fill="FFFFFF"/>
        </w:rPr>
        <w:t>6.</w:t>
      </w:r>
      <w:r>
        <w:rPr>
          <w:rFonts w:ascii="Times New Roman" w:hAnsi="Times New Roman"/>
          <w:sz w:val="24"/>
          <w:szCs w:val="24"/>
          <w:shd w:val="clear" w:color="auto" w:fill="FFFFFF"/>
        </w:rPr>
        <w:t>7</w:t>
      </w:r>
      <w:r w:rsidRPr="00020CBA">
        <w:rPr>
          <w:rFonts w:ascii="Times New Roman" w:hAnsi="Times New Roman"/>
          <w:sz w:val="24"/>
          <w:szCs w:val="24"/>
          <w:shd w:val="clear" w:color="auto" w:fill="FFFFFF"/>
        </w:rPr>
        <w:t xml:space="preserve"> percent of the students </w:t>
      </w:r>
      <w:r>
        <w:rPr>
          <w:rFonts w:ascii="Times New Roman" w:hAnsi="Times New Roman"/>
          <w:sz w:val="24"/>
          <w:szCs w:val="24"/>
          <w:shd w:val="clear" w:color="auto" w:fill="FFFFFF"/>
        </w:rPr>
        <w:t>in the central terai</w:t>
      </w:r>
      <w:r w:rsidRPr="00020CBA">
        <w:rPr>
          <w:rFonts w:ascii="Times New Roman" w:hAnsi="Times New Roman"/>
          <w:sz w:val="24"/>
          <w:szCs w:val="24"/>
          <w:shd w:val="clear" w:color="auto" w:fill="FFFFFF"/>
        </w:rPr>
        <w:t xml:space="preserve"> drop out before grade two</w:t>
      </w:r>
      <w:r>
        <w:rPr>
          <w:rFonts w:ascii="Times New Roman" w:hAnsi="Times New Roman"/>
          <w:sz w:val="24"/>
          <w:szCs w:val="24"/>
          <w:shd w:val="clear" w:color="auto" w:fill="FFFFFF"/>
        </w:rPr>
        <w:t xml:space="preserve"> (Flash Report, 2014/2015)</w:t>
      </w:r>
      <w:r w:rsidRPr="00020CBA">
        <w:rPr>
          <w:rFonts w:ascii="Times New Roman" w:hAnsi="Times New Roman"/>
          <w:sz w:val="24"/>
          <w:szCs w:val="24"/>
          <w:shd w:val="clear" w:color="auto" w:fill="FFFFFF"/>
        </w:rPr>
        <w:t>.</w:t>
      </w:r>
      <w:r>
        <w:rPr>
          <w:rFonts w:ascii="Times New Roman" w:hAnsi="Times New Roman"/>
          <w:sz w:val="24"/>
          <w:szCs w:val="24"/>
        </w:rPr>
        <w:t xml:space="preserve"> Thus, n</w:t>
      </w:r>
      <w:r w:rsidRPr="006E7DF2">
        <w:rPr>
          <w:rFonts w:ascii="Times New Roman" w:hAnsi="Times New Roman"/>
          <w:sz w:val="24"/>
          <w:szCs w:val="24"/>
        </w:rPr>
        <w:t>on-enrollment and drop out</w:t>
      </w:r>
      <w:r>
        <w:rPr>
          <w:rFonts w:ascii="Times New Roman" w:hAnsi="Times New Roman"/>
          <w:sz w:val="24"/>
          <w:szCs w:val="24"/>
        </w:rPr>
        <w:t xml:space="preserve"> wa</w:t>
      </w:r>
      <w:r w:rsidRPr="006E7DF2">
        <w:rPr>
          <w:rFonts w:ascii="Times New Roman" w:hAnsi="Times New Roman"/>
          <w:sz w:val="24"/>
          <w:szCs w:val="24"/>
        </w:rPr>
        <w:t>s rampant among the children of these communities.</w:t>
      </w:r>
    </w:p>
    <w:p w:rsidR="000A7484" w:rsidRDefault="000A7484" w:rsidP="000A7484">
      <w:pPr>
        <w:spacing w:after="0" w:line="240" w:lineRule="auto"/>
        <w:jc w:val="both"/>
        <w:rPr>
          <w:rFonts w:ascii="Times New Roman" w:hAnsi="Times New Roman"/>
          <w:bCs/>
          <w:sz w:val="24"/>
          <w:szCs w:val="24"/>
        </w:rPr>
      </w:pPr>
    </w:p>
    <w:p w:rsidR="000A7484" w:rsidRPr="006E7DF2" w:rsidRDefault="000A7484" w:rsidP="000A7484">
      <w:pPr>
        <w:spacing w:after="0" w:line="240" w:lineRule="auto"/>
        <w:jc w:val="both"/>
        <w:rPr>
          <w:rFonts w:ascii="Times New Roman" w:hAnsi="Times New Roman"/>
          <w:sz w:val="24"/>
          <w:szCs w:val="24"/>
        </w:rPr>
      </w:pPr>
      <w:r>
        <w:rPr>
          <w:rFonts w:ascii="Times New Roman" w:hAnsi="Times New Roman"/>
          <w:bCs/>
          <w:sz w:val="24"/>
          <w:szCs w:val="24"/>
        </w:rPr>
        <w:t xml:space="preserve">Therefore, </w:t>
      </w:r>
      <w:r w:rsidRPr="006E7DF2">
        <w:rPr>
          <w:rFonts w:ascii="Times New Roman" w:hAnsi="Times New Roman"/>
          <w:bCs/>
          <w:sz w:val="24"/>
          <w:szCs w:val="24"/>
        </w:rPr>
        <w:t xml:space="preserve">“Strengthening Local Governance for Inclusive Quality Education” </w:t>
      </w:r>
      <w:r w:rsidRPr="006E7DF2">
        <w:rPr>
          <w:rFonts w:ascii="Times New Roman" w:hAnsi="Times New Roman"/>
          <w:sz w:val="24"/>
          <w:szCs w:val="24"/>
        </w:rPr>
        <w:t xml:space="preserve">program aims to increase the access of education for children by strengthening the local level participatory and need based planning. Strategies for advocacy and technical assistance to allocate the sufficient resources to address the needs of Out of School Children (OOSC) in the local level plan extending from Clusters (tole) to District levels including Village Development Committees (VDC) are proposed for the program. The Plan has placed emphasis on the access of the out-of-school children with the guaranteed provision for all children to learn by raising efficiency and enhancing effectiveness in the delivery of services in the education sector.  The strategic and intervention revolves around the concept of Child Friendly Local Governance (CFLG) at VDC level by strengthening the capacity of local government agencies like CAC, WCF, different groups formed at the village level like women group, youth group, and children group and so on. </w:t>
      </w:r>
    </w:p>
    <w:p w:rsidR="000A7484" w:rsidRPr="006E7DF2" w:rsidRDefault="000A7484" w:rsidP="000A7484">
      <w:pPr>
        <w:spacing w:after="0" w:line="240" w:lineRule="auto"/>
        <w:contextualSpacing/>
        <w:jc w:val="both"/>
        <w:rPr>
          <w:rFonts w:ascii="Times New Roman" w:hAnsi="Times New Roman"/>
          <w:color w:val="000000"/>
          <w:sz w:val="24"/>
          <w:szCs w:val="24"/>
        </w:rPr>
      </w:pPr>
    </w:p>
    <w:p w:rsidR="000A7484" w:rsidRPr="006E7DF2" w:rsidRDefault="000A7484" w:rsidP="000A7484">
      <w:pPr>
        <w:spacing w:after="0" w:line="240" w:lineRule="auto"/>
        <w:contextualSpacing/>
        <w:jc w:val="both"/>
        <w:rPr>
          <w:rFonts w:ascii="Times New Roman" w:hAnsi="Times New Roman"/>
          <w:color w:val="000000"/>
          <w:sz w:val="24"/>
          <w:szCs w:val="24"/>
        </w:rPr>
      </w:pPr>
      <w:r>
        <w:rPr>
          <w:rFonts w:ascii="Times New Roman" w:hAnsi="Times New Roman"/>
          <w:color w:val="000000"/>
          <w:sz w:val="24"/>
          <w:szCs w:val="24"/>
        </w:rPr>
        <w:t xml:space="preserve">Government </w:t>
      </w:r>
      <w:r w:rsidRPr="006E7DF2">
        <w:rPr>
          <w:rFonts w:ascii="Times New Roman" w:hAnsi="Times New Roman"/>
          <w:color w:val="000000"/>
          <w:sz w:val="24"/>
          <w:szCs w:val="24"/>
        </w:rPr>
        <w:t xml:space="preserve"> is committed  to  address </w:t>
      </w:r>
      <w:r>
        <w:rPr>
          <w:rFonts w:ascii="Times New Roman" w:hAnsi="Times New Roman"/>
          <w:color w:val="000000"/>
          <w:sz w:val="24"/>
          <w:szCs w:val="24"/>
        </w:rPr>
        <w:t xml:space="preserve">and </w:t>
      </w:r>
      <w:r w:rsidRPr="006E7DF2">
        <w:rPr>
          <w:rFonts w:ascii="Times New Roman" w:hAnsi="Times New Roman"/>
          <w:color w:val="000000"/>
          <w:sz w:val="24"/>
          <w:szCs w:val="24"/>
        </w:rPr>
        <w:t xml:space="preserve">mainstream out of school children in the education system </w:t>
      </w:r>
      <w:r>
        <w:rPr>
          <w:rFonts w:ascii="Times New Roman" w:hAnsi="Times New Roman"/>
          <w:color w:val="000000"/>
          <w:sz w:val="24"/>
          <w:szCs w:val="24"/>
        </w:rPr>
        <w:t xml:space="preserve">and UNICEF’s advocacy especially </w:t>
      </w:r>
      <w:r w:rsidRPr="006E7DF2">
        <w:rPr>
          <w:rFonts w:ascii="Times New Roman" w:hAnsi="Times New Roman"/>
          <w:color w:val="000000"/>
          <w:sz w:val="24"/>
          <w:szCs w:val="24"/>
        </w:rPr>
        <w:t xml:space="preserve">in these </w:t>
      </w:r>
      <w:r>
        <w:rPr>
          <w:rFonts w:ascii="Times New Roman" w:hAnsi="Times New Roman"/>
          <w:color w:val="000000"/>
          <w:sz w:val="24"/>
          <w:szCs w:val="24"/>
        </w:rPr>
        <w:t xml:space="preserve">terai </w:t>
      </w:r>
      <w:r w:rsidRPr="006E7DF2">
        <w:rPr>
          <w:rFonts w:ascii="Times New Roman" w:hAnsi="Times New Roman"/>
          <w:color w:val="000000"/>
          <w:sz w:val="24"/>
          <w:szCs w:val="24"/>
        </w:rPr>
        <w:t xml:space="preserve">targeted  districts, which require  intensive  dialogue /discussion/advocacy with the local governments and concerned stakeholders for example engagement with  District Education Offices, mobilization of community level  forums (Ward Citizen Forum/ Citizen Awareness Center ) to  inject   education  related issues  to be addressed by the local authorities </w:t>
      </w:r>
      <w:r>
        <w:rPr>
          <w:rFonts w:ascii="Times New Roman" w:hAnsi="Times New Roman"/>
          <w:color w:val="000000"/>
          <w:sz w:val="24"/>
          <w:szCs w:val="24"/>
        </w:rPr>
        <w:t xml:space="preserve"> through</w:t>
      </w:r>
      <w:r w:rsidRPr="006E7DF2">
        <w:rPr>
          <w:rFonts w:ascii="Times New Roman" w:hAnsi="Times New Roman"/>
          <w:color w:val="000000"/>
          <w:sz w:val="24"/>
          <w:szCs w:val="24"/>
        </w:rPr>
        <w:t xml:space="preserve">  bottom-up planning procedure.  It also requires  facilitation  at the local level to raise awareness and sensitize  the  communities and parents  to protect children’s’ right to education  from their side, especially ensuring  out of school children to mainstream in the  formal education and ensuring  school going children to be retained in schools to complete their basic education</w:t>
      </w:r>
      <w:r>
        <w:rPr>
          <w:rFonts w:ascii="Times New Roman" w:hAnsi="Times New Roman"/>
          <w:color w:val="000000"/>
          <w:sz w:val="24"/>
          <w:szCs w:val="24"/>
        </w:rPr>
        <w:t xml:space="preserve"> and to prepare </w:t>
      </w:r>
      <w:r w:rsidRPr="006E7DF2">
        <w:rPr>
          <w:rFonts w:ascii="Times New Roman" w:hAnsi="Times New Roman"/>
          <w:color w:val="000000"/>
          <w:sz w:val="24"/>
          <w:szCs w:val="24"/>
        </w:rPr>
        <w:t>them a</w:t>
      </w:r>
      <w:r>
        <w:rPr>
          <w:rFonts w:ascii="Times New Roman" w:hAnsi="Times New Roman"/>
          <w:color w:val="000000"/>
          <w:sz w:val="24"/>
          <w:szCs w:val="24"/>
        </w:rPr>
        <w:t>s</w:t>
      </w:r>
      <w:r w:rsidRPr="006E7DF2">
        <w:rPr>
          <w:rFonts w:ascii="Times New Roman" w:hAnsi="Times New Roman"/>
          <w:color w:val="000000"/>
          <w:sz w:val="24"/>
          <w:szCs w:val="24"/>
        </w:rPr>
        <w:t xml:space="preserve"> confident and  able adolescents  to  take their  decisions in a informed manner.   </w:t>
      </w:r>
    </w:p>
    <w:p w:rsidR="000A7484" w:rsidRPr="006E7DF2" w:rsidRDefault="000A7484" w:rsidP="000A7484">
      <w:pPr>
        <w:spacing w:after="0" w:line="240" w:lineRule="auto"/>
        <w:contextualSpacing/>
        <w:jc w:val="both"/>
        <w:rPr>
          <w:rFonts w:ascii="Times New Roman" w:hAnsi="Times New Roman"/>
          <w:color w:val="000000"/>
          <w:sz w:val="24"/>
          <w:szCs w:val="24"/>
        </w:rPr>
      </w:pPr>
    </w:p>
    <w:p w:rsidR="000A7484" w:rsidRPr="006E7DF2" w:rsidRDefault="000A7484" w:rsidP="000A7484">
      <w:pPr>
        <w:spacing w:after="0" w:line="240" w:lineRule="auto"/>
        <w:contextualSpacing/>
        <w:jc w:val="both"/>
        <w:rPr>
          <w:rFonts w:ascii="Times New Roman" w:hAnsi="Times New Roman"/>
          <w:color w:val="000000"/>
          <w:sz w:val="24"/>
          <w:szCs w:val="24"/>
        </w:rPr>
      </w:pPr>
      <w:r w:rsidRPr="006E7DF2">
        <w:rPr>
          <w:rFonts w:ascii="Times New Roman" w:hAnsi="Times New Roman"/>
          <w:color w:val="000000"/>
          <w:sz w:val="24"/>
          <w:szCs w:val="24"/>
        </w:rPr>
        <w:t>Child Friendly Local Governance is a platform to ensure children’s well being and development addresse</w:t>
      </w:r>
      <w:r>
        <w:rPr>
          <w:rFonts w:ascii="Times New Roman" w:hAnsi="Times New Roman"/>
          <w:color w:val="000000"/>
          <w:sz w:val="24"/>
          <w:szCs w:val="24"/>
        </w:rPr>
        <w:t>d</w:t>
      </w:r>
      <w:r w:rsidRPr="006E7DF2">
        <w:rPr>
          <w:rFonts w:ascii="Times New Roman" w:hAnsi="Times New Roman"/>
          <w:color w:val="000000"/>
          <w:sz w:val="24"/>
          <w:szCs w:val="24"/>
        </w:rPr>
        <w:t xml:space="preserve"> though local level plans and resource allocation</w:t>
      </w:r>
      <w:r>
        <w:rPr>
          <w:rFonts w:ascii="Times New Roman" w:hAnsi="Times New Roman"/>
          <w:color w:val="000000"/>
          <w:sz w:val="24"/>
          <w:szCs w:val="24"/>
        </w:rPr>
        <w:t xml:space="preserve"> by</w:t>
      </w:r>
      <w:r w:rsidRPr="006E7DF2">
        <w:rPr>
          <w:rFonts w:ascii="Times New Roman" w:hAnsi="Times New Roman"/>
          <w:color w:val="000000"/>
          <w:sz w:val="24"/>
          <w:szCs w:val="24"/>
        </w:rPr>
        <w:t xml:space="preserve"> working closely with the sectoral line agencies. This PCA aims to promote th</w:t>
      </w:r>
      <w:r>
        <w:rPr>
          <w:rFonts w:ascii="Times New Roman" w:hAnsi="Times New Roman"/>
          <w:color w:val="000000"/>
          <w:sz w:val="24"/>
          <w:szCs w:val="24"/>
        </w:rPr>
        <w:t>e</w:t>
      </w:r>
      <w:r w:rsidRPr="006E7DF2">
        <w:rPr>
          <w:rFonts w:ascii="Times New Roman" w:hAnsi="Times New Roman"/>
          <w:color w:val="000000"/>
          <w:sz w:val="24"/>
          <w:szCs w:val="24"/>
        </w:rPr>
        <w:t xml:space="preserve"> platform to </w:t>
      </w:r>
      <w:r>
        <w:rPr>
          <w:rFonts w:ascii="Times New Roman" w:hAnsi="Times New Roman"/>
          <w:color w:val="000000"/>
          <w:sz w:val="24"/>
          <w:szCs w:val="24"/>
        </w:rPr>
        <w:t xml:space="preserve">identify and address </w:t>
      </w:r>
      <w:r w:rsidRPr="006E7DF2">
        <w:rPr>
          <w:rFonts w:ascii="Times New Roman" w:hAnsi="Times New Roman"/>
          <w:color w:val="000000"/>
          <w:sz w:val="24"/>
          <w:szCs w:val="24"/>
        </w:rPr>
        <w:t xml:space="preserve">education issues at the local level through institutional arrangements </w:t>
      </w:r>
      <w:r>
        <w:rPr>
          <w:rFonts w:ascii="Times New Roman" w:hAnsi="Times New Roman"/>
          <w:color w:val="000000"/>
          <w:sz w:val="24"/>
          <w:szCs w:val="24"/>
        </w:rPr>
        <w:t>and</w:t>
      </w:r>
      <w:r w:rsidRPr="006E7DF2">
        <w:rPr>
          <w:rFonts w:ascii="Times New Roman" w:hAnsi="Times New Roman"/>
          <w:color w:val="000000"/>
          <w:sz w:val="24"/>
          <w:szCs w:val="24"/>
        </w:rPr>
        <w:t xml:space="preserve"> systemic interventions. </w:t>
      </w:r>
    </w:p>
    <w:p w:rsidR="000A7484" w:rsidRPr="006E7DF2" w:rsidRDefault="000A7484" w:rsidP="000A7484">
      <w:pPr>
        <w:spacing w:after="0" w:line="240" w:lineRule="auto"/>
        <w:contextualSpacing/>
        <w:jc w:val="both"/>
        <w:rPr>
          <w:rFonts w:ascii="Times New Roman" w:hAnsi="Times New Roman"/>
          <w:color w:val="000000"/>
          <w:sz w:val="24"/>
          <w:szCs w:val="24"/>
        </w:rPr>
      </w:pPr>
    </w:p>
    <w:p w:rsidR="000A7484" w:rsidRPr="006E7DF2" w:rsidRDefault="009B2D90" w:rsidP="000A7484">
      <w:pPr>
        <w:spacing w:after="0" w:line="240" w:lineRule="auto"/>
        <w:jc w:val="both"/>
        <w:rPr>
          <w:rFonts w:ascii="Times New Roman" w:hAnsi="Times New Roman"/>
          <w:sz w:val="24"/>
          <w:szCs w:val="24"/>
        </w:rPr>
      </w:pPr>
      <w:r>
        <w:rPr>
          <w:rFonts w:ascii="Times New Roman" w:hAnsi="Times New Roman"/>
          <w:sz w:val="24"/>
          <w:szCs w:val="24"/>
        </w:rPr>
        <w:t>Thus, t</w:t>
      </w:r>
      <w:r w:rsidR="000A7484" w:rsidRPr="006E7DF2">
        <w:rPr>
          <w:rFonts w:ascii="Times New Roman" w:hAnsi="Times New Roman"/>
          <w:sz w:val="24"/>
          <w:szCs w:val="24"/>
        </w:rPr>
        <w:t>he program is designed to contribute to the objectives of EFA and SESP particularly keeping in view of the child</w:t>
      </w:r>
      <w:r w:rsidR="000A7484">
        <w:rPr>
          <w:rFonts w:ascii="Times New Roman" w:hAnsi="Times New Roman"/>
          <w:sz w:val="24"/>
          <w:szCs w:val="24"/>
        </w:rPr>
        <w:t>ren</w:t>
      </w:r>
      <w:r w:rsidR="000A7484" w:rsidRPr="006E7DF2">
        <w:rPr>
          <w:rFonts w:ascii="Times New Roman" w:hAnsi="Times New Roman"/>
          <w:sz w:val="24"/>
          <w:szCs w:val="24"/>
        </w:rPr>
        <w:t xml:space="preserve"> depriv</w:t>
      </w:r>
      <w:r w:rsidR="000A7484">
        <w:rPr>
          <w:rFonts w:ascii="Times New Roman" w:hAnsi="Times New Roman"/>
          <w:sz w:val="24"/>
          <w:szCs w:val="24"/>
        </w:rPr>
        <w:t>ed</w:t>
      </w:r>
      <w:r w:rsidR="000A7484" w:rsidRPr="006E7DF2">
        <w:rPr>
          <w:rFonts w:ascii="Times New Roman" w:hAnsi="Times New Roman"/>
          <w:sz w:val="24"/>
          <w:szCs w:val="24"/>
        </w:rPr>
        <w:t xml:space="preserve"> </w:t>
      </w:r>
      <w:r w:rsidR="000A7484">
        <w:rPr>
          <w:rFonts w:ascii="Times New Roman" w:hAnsi="Times New Roman"/>
          <w:sz w:val="24"/>
          <w:szCs w:val="24"/>
        </w:rPr>
        <w:t>of</w:t>
      </w:r>
      <w:r w:rsidR="000A7484" w:rsidRPr="006E7DF2">
        <w:rPr>
          <w:rFonts w:ascii="Times New Roman" w:hAnsi="Times New Roman"/>
          <w:sz w:val="24"/>
          <w:szCs w:val="24"/>
        </w:rPr>
        <w:t xml:space="preserve"> formal education in the proposed 50 VDCs of five districts</w:t>
      </w:r>
      <w:r w:rsidR="000A7484">
        <w:rPr>
          <w:rFonts w:ascii="Times New Roman" w:hAnsi="Times New Roman"/>
          <w:sz w:val="24"/>
          <w:szCs w:val="24"/>
        </w:rPr>
        <w:t xml:space="preserve"> of intervention</w:t>
      </w:r>
      <w:r w:rsidR="000A7484" w:rsidRPr="006E7DF2">
        <w:rPr>
          <w:rFonts w:ascii="Times New Roman" w:hAnsi="Times New Roman"/>
          <w:sz w:val="24"/>
          <w:szCs w:val="24"/>
        </w:rPr>
        <w:t xml:space="preserve">. In order to address the issue of out of school children and assure </w:t>
      </w:r>
      <w:r w:rsidR="000A7484">
        <w:rPr>
          <w:rFonts w:ascii="Times New Roman" w:hAnsi="Times New Roman"/>
          <w:sz w:val="24"/>
          <w:szCs w:val="24"/>
        </w:rPr>
        <w:t xml:space="preserve"> that</w:t>
      </w:r>
      <w:r w:rsidR="000A7484" w:rsidRPr="006E7DF2">
        <w:rPr>
          <w:rFonts w:ascii="Times New Roman" w:hAnsi="Times New Roman"/>
          <w:sz w:val="24"/>
          <w:szCs w:val="24"/>
        </w:rPr>
        <w:t xml:space="preserve"> all </w:t>
      </w:r>
      <w:r w:rsidR="000A7484">
        <w:rPr>
          <w:rFonts w:ascii="Times New Roman" w:hAnsi="Times New Roman"/>
          <w:sz w:val="24"/>
          <w:szCs w:val="24"/>
        </w:rPr>
        <w:lastRenderedPageBreak/>
        <w:t xml:space="preserve">the </w:t>
      </w:r>
      <w:r w:rsidR="000A7484" w:rsidRPr="006E7DF2">
        <w:rPr>
          <w:rFonts w:ascii="Times New Roman" w:hAnsi="Times New Roman"/>
          <w:sz w:val="24"/>
          <w:szCs w:val="24"/>
        </w:rPr>
        <w:t xml:space="preserve">children are mainstreamed in the education system, multi-sectoral approaches such as improving the quality of education, addressing social norms such as early marriages especially for girls, parent’s awareness on the importance of education, creating conducive learning and child friendly environment by promoting  school free from violence/disturbances and </w:t>
      </w:r>
      <w:r w:rsidR="000A7484" w:rsidRPr="006E7DF2">
        <w:rPr>
          <w:rFonts w:ascii="Times New Roman" w:hAnsi="Times New Roman"/>
          <w:bCs/>
          <w:sz w:val="24"/>
          <w:szCs w:val="24"/>
        </w:rPr>
        <w:t>provision for access to education for disabled children needs to be considered</w:t>
      </w:r>
      <w:r w:rsidR="000A7484" w:rsidRPr="006E7DF2">
        <w:rPr>
          <w:rFonts w:ascii="Times New Roman" w:hAnsi="Times New Roman"/>
          <w:sz w:val="24"/>
          <w:szCs w:val="24"/>
        </w:rPr>
        <w:t>.</w:t>
      </w:r>
    </w:p>
    <w:p w:rsidR="000A7484" w:rsidRPr="006E7DF2" w:rsidRDefault="000A7484" w:rsidP="000A7484">
      <w:pPr>
        <w:spacing w:after="0" w:line="240" w:lineRule="auto"/>
        <w:jc w:val="both"/>
        <w:rPr>
          <w:rFonts w:ascii="Times New Roman" w:hAnsi="Times New Roman"/>
          <w:sz w:val="24"/>
          <w:szCs w:val="24"/>
        </w:rPr>
      </w:pPr>
    </w:p>
    <w:p w:rsidR="000A7484" w:rsidRPr="006E7DF2" w:rsidRDefault="000A7484" w:rsidP="000A7484">
      <w:pPr>
        <w:spacing w:after="0" w:line="240" w:lineRule="auto"/>
        <w:jc w:val="both"/>
        <w:rPr>
          <w:rFonts w:ascii="Times New Roman" w:hAnsi="Times New Roman"/>
          <w:sz w:val="24"/>
          <w:szCs w:val="24"/>
        </w:rPr>
      </w:pPr>
      <w:r w:rsidRPr="006E7DF2">
        <w:rPr>
          <w:rFonts w:ascii="Times New Roman" w:hAnsi="Times New Roman"/>
          <w:sz w:val="24"/>
          <w:szCs w:val="24"/>
        </w:rPr>
        <w:t xml:space="preserve">This program </w:t>
      </w:r>
      <w:r>
        <w:rPr>
          <w:rFonts w:ascii="Times New Roman" w:hAnsi="Times New Roman"/>
          <w:sz w:val="24"/>
          <w:szCs w:val="24"/>
        </w:rPr>
        <w:t>is implemented by Aasaman Nepal targeting</w:t>
      </w:r>
      <w:r w:rsidRPr="006E7DF2">
        <w:rPr>
          <w:rFonts w:ascii="Times New Roman" w:hAnsi="Times New Roman"/>
          <w:sz w:val="24"/>
          <w:szCs w:val="24"/>
        </w:rPr>
        <w:t xml:space="preserve"> 5 prioritized districts namely Saptari, Dhanusha, Mahottari, Rauthat, and Parsa concentrating in 50 VDCs where highest numb</w:t>
      </w:r>
      <w:r>
        <w:rPr>
          <w:rFonts w:ascii="Times New Roman" w:hAnsi="Times New Roman"/>
          <w:sz w:val="24"/>
          <w:szCs w:val="24"/>
        </w:rPr>
        <w:t>er of out of school’s children we</w:t>
      </w:r>
      <w:r w:rsidRPr="006E7DF2">
        <w:rPr>
          <w:rFonts w:ascii="Times New Roman" w:hAnsi="Times New Roman"/>
          <w:sz w:val="24"/>
          <w:szCs w:val="24"/>
        </w:rPr>
        <w:t>re identified as well as ha</w:t>
      </w:r>
      <w:r>
        <w:rPr>
          <w:rFonts w:ascii="Times New Roman" w:hAnsi="Times New Roman"/>
          <w:sz w:val="24"/>
          <w:szCs w:val="24"/>
        </w:rPr>
        <w:t>d</w:t>
      </w:r>
      <w:r w:rsidRPr="006E7DF2">
        <w:rPr>
          <w:rFonts w:ascii="Times New Roman" w:hAnsi="Times New Roman"/>
          <w:sz w:val="24"/>
          <w:szCs w:val="24"/>
        </w:rPr>
        <w:t xml:space="preserve"> low performance indicators in overall education attainment. The mainstreaming of out of school children </w:t>
      </w:r>
      <w:r>
        <w:rPr>
          <w:rFonts w:ascii="Times New Roman" w:hAnsi="Times New Roman"/>
          <w:sz w:val="24"/>
          <w:szCs w:val="24"/>
        </w:rPr>
        <w:t xml:space="preserve">is </w:t>
      </w:r>
      <w:r w:rsidRPr="006E7DF2">
        <w:rPr>
          <w:rFonts w:ascii="Times New Roman" w:hAnsi="Times New Roman"/>
          <w:sz w:val="24"/>
          <w:szCs w:val="24"/>
        </w:rPr>
        <w:t>addressed through; a) facilitating local level planning process to identify and address educational issues, b) tracing and monitoring of out of school children, c) consultation and advocacy with parents and concerned education stakeholders, d) media mobilization, and e) conduct reflect classes.</w:t>
      </w:r>
    </w:p>
    <w:p w:rsidR="000A7484" w:rsidRDefault="000A7484" w:rsidP="000A7484">
      <w:pPr>
        <w:spacing w:after="0" w:line="240" w:lineRule="auto"/>
        <w:jc w:val="both"/>
        <w:rPr>
          <w:rFonts w:ascii="Times New Roman" w:hAnsi="Times New Roman"/>
          <w:sz w:val="24"/>
          <w:szCs w:val="24"/>
        </w:rPr>
      </w:pPr>
    </w:p>
    <w:p w:rsidR="009B2D90" w:rsidRPr="006E7DF2" w:rsidRDefault="009B2D90" w:rsidP="000A7484">
      <w:pPr>
        <w:spacing w:after="0" w:line="240" w:lineRule="auto"/>
        <w:jc w:val="both"/>
        <w:rPr>
          <w:rFonts w:ascii="Times New Roman" w:hAnsi="Times New Roman"/>
          <w:sz w:val="24"/>
          <w:szCs w:val="24"/>
        </w:rPr>
      </w:pPr>
      <w:r>
        <w:rPr>
          <w:rFonts w:ascii="Times New Roman" w:hAnsi="Times New Roman"/>
          <w:sz w:val="24"/>
          <w:szCs w:val="24"/>
        </w:rPr>
        <w:t>Though this pilot intervention is new and innovative in itself and learning of this project can be replicable to other communities/area and provide insight to the government of Nepal in terms of planning and policy formulation targeting the OOSC especially by local structures likewise rural municipals, municipalities and districts, the documentation of overall process of the project formulation, intervention, monitoring and evaluation are essential.</w:t>
      </w:r>
    </w:p>
    <w:p w:rsidR="000A7484" w:rsidRPr="00A342BF" w:rsidRDefault="000A7484" w:rsidP="000A7484">
      <w:pPr>
        <w:spacing w:after="0" w:line="240" w:lineRule="auto"/>
        <w:ind w:firstLine="720"/>
        <w:jc w:val="both"/>
        <w:rPr>
          <w:rFonts w:ascii="Times New Roman" w:hAnsi="Times New Roman" w:cs="Times New Roman"/>
          <w:color w:val="000000"/>
          <w:sz w:val="24"/>
          <w:szCs w:val="24"/>
        </w:rPr>
      </w:pPr>
    </w:p>
    <w:p w:rsidR="004539A3" w:rsidRPr="00A342BF" w:rsidRDefault="009338C0" w:rsidP="000A7484">
      <w:pPr>
        <w:pStyle w:val="BodyText3"/>
        <w:spacing w:after="0" w:line="240" w:lineRule="auto"/>
        <w:jc w:val="both"/>
        <w:rPr>
          <w:rFonts w:ascii="Times New Roman" w:hAnsi="Times New Roman"/>
          <w:b/>
          <w:sz w:val="24"/>
          <w:szCs w:val="24"/>
        </w:rPr>
      </w:pPr>
      <w:r>
        <w:rPr>
          <w:rFonts w:ascii="Times New Roman" w:hAnsi="Times New Roman"/>
          <w:b/>
          <w:sz w:val="24"/>
          <w:szCs w:val="24"/>
        </w:rPr>
        <w:t xml:space="preserve">2. </w:t>
      </w:r>
      <w:r w:rsidR="004539A3" w:rsidRPr="00A342BF">
        <w:rPr>
          <w:rFonts w:ascii="Times New Roman" w:hAnsi="Times New Roman"/>
          <w:b/>
          <w:sz w:val="24"/>
          <w:szCs w:val="24"/>
        </w:rPr>
        <w:t>Objective</w:t>
      </w:r>
    </w:p>
    <w:p w:rsidR="004539A3" w:rsidRPr="00A342BF" w:rsidRDefault="004539A3" w:rsidP="000A7484">
      <w:pPr>
        <w:pStyle w:val="BodyText3"/>
        <w:spacing w:after="0" w:line="240" w:lineRule="auto"/>
        <w:jc w:val="both"/>
        <w:rPr>
          <w:rFonts w:ascii="Times New Roman" w:hAnsi="Times New Roman"/>
          <w:sz w:val="24"/>
          <w:szCs w:val="24"/>
        </w:rPr>
      </w:pPr>
    </w:p>
    <w:p w:rsidR="000F38A6" w:rsidRDefault="000F38A6" w:rsidP="000F38A6">
      <w:pPr>
        <w:spacing w:after="0" w:line="240" w:lineRule="auto"/>
        <w:jc w:val="both"/>
        <w:rPr>
          <w:rFonts w:ascii="Times New Roman" w:hAnsi="Times New Roman" w:cs="Times New Roman"/>
          <w:bCs/>
          <w:sz w:val="24"/>
          <w:szCs w:val="24"/>
        </w:rPr>
      </w:pPr>
      <w:r w:rsidRPr="000F38A6">
        <w:rPr>
          <w:rFonts w:ascii="Times New Roman" w:hAnsi="Times New Roman" w:cs="Times New Roman"/>
          <w:bCs/>
          <w:sz w:val="24"/>
          <w:szCs w:val="24"/>
        </w:rPr>
        <w:t xml:space="preserve">To document the process </w:t>
      </w:r>
    </w:p>
    <w:p w:rsidR="004539A3" w:rsidRPr="000F38A6" w:rsidRDefault="000F38A6" w:rsidP="000F38A6">
      <w:pPr>
        <w:numPr>
          <w:ilvl w:val="0"/>
          <w:numId w:val="28"/>
        </w:numPr>
        <w:spacing w:after="0" w:line="240" w:lineRule="auto"/>
        <w:jc w:val="both"/>
        <w:rPr>
          <w:rFonts w:ascii="Times New Roman" w:hAnsi="Times New Roman" w:cs="Times New Roman"/>
          <w:b/>
          <w:sz w:val="24"/>
          <w:szCs w:val="24"/>
        </w:rPr>
      </w:pPr>
      <w:r>
        <w:rPr>
          <w:rFonts w:ascii="Times New Roman" w:hAnsi="Times New Roman" w:cs="Times New Roman"/>
          <w:bCs/>
          <w:sz w:val="24"/>
          <w:szCs w:val="24"/>
        </w:rPr>
        <w:t>H</w:t>
      </w:r>
      <w:r w:rsidRPr="000F38A6">
        <w:rPr>
          <w:rFonts w:ascii="Times New Roman" w:hAnsi="Times New Roman" w:cs="Times New Roman"/>
          <w:bCs/>
          <w:sz w:val="24"/>
          <w:szCs w:val="24"/>
        </w:rPr>
        <w:t xml:space="preserve">ow was this pilot intervention helpful in </w:t>
      </w:r>
      <w:r w:rsidRPr="000F38A6">
        <w:rPr>
          <w:rFonts w:ascii="Times New Roman" w:hAnsi="Times New Roman"/>
          <w:sz w:val="24"/>
          <w:szCs w:val="24"/>
        </w:rPr>
        <w:t>increasing the access of OOSC</w:t>
      </w:r>
      <w:r w:rsidR="00274767">
        <w:rPr>
          <w:rFonts w:ascii="Times New Roman" w:hAnsi="Times New Roman"/>
          <w:sz w:val="24"/>
          <w:szCs w:val="24"/>
        </w:rPr>
        <w:t xml:space="preserve"> (mainstream)</w:t>
      </w:r>
      <w:r w:rsidRPr="000F38A6">
        <w:rPr>
          <w:rFonts w:ascii="Times New Roman" w:hAnsi="Times New Roman"/>
          <w:sz w:val="24"/>
          <w:szCs w:val="24"/>
        </w:rPr>
        <w:t xml:space="preserve"> to education with the guaranteed provision for all children to learn by raising efficiency and enhancing effectiveness in the delivery of services in the education sector</w:t>
      </w:r>
      <w:r>
        <w:rPr>
          <w:rFonts w:ascii="Times New Roman" w:hAnsi="Times New Roman"/>
          <w:sz w:val="24"/>
          <w:szCs w:val="24"/>
        </w:rPr>
        <w:t>?</w:t>
      </w:r>
    </w:p>
    <w:p w:rsidR="000F38A6" w:rsidRPr="000F38A6" w:rsidRDefault="000F38A6" w:rsidP="000A7484">
      <w:pPr>
        <w:numPr>
          <w:ilvl w:val="0"/>
          <w:numId w:val="28"/>
        </w:numPr>
        <w:spacing w:after="0" w:line="240" w:lineRule="auto"/>
        <w:jc w:val="both"/>
        <w:rPr>
          <w:rFonts w:ascii="Times New Roman" w:hAnsi="Times New Roman" w:cs="Times New Roman"/>
          <w:b/>
          <w:sz w:val="24"/>
          <w:szCs w:val="24"/>
        </w:rPr>
      </w:pPr>
      <w:r w:rsidRPr="000F38A6">
        <w:rPr>
          <w:rFonts w:ascii="Times New Roman" w:hAnsi="Times New Roman"/>
          <w:sz w:val="24"/>
          <w:szCs w:val="24"/>
        </w:rPr>
        <w:t xml:space="preserve">What were </w:t>
      </w:r>
      <w:r>
        <w:rPr>
          <w:rFonts w:ascii="Times New Roman" w:hAnsi="Times New Roman"/>
          <w:sz w:val="24"/>
          <w:szCs w:val="24"/>
        </w:rPr>
        <w:t xml:space="preserve">the </w:t>
      </w:r>
      <w:r w:rsidRPr="000F38A6">
        <w:rPr>
          <w:rFonts w:ascii="Times New Roman" w:hAnsi="Times New Roman"/>
          <w:sz w:val="24"/>
          <w:szCs w:val="24"/>
        </w:rPr>
        <w:t>strategies of advocacy and technical assistance adopted by this project to allocate the sufficient resources to address the needs of Out of School Children (OOSC) in the local level participatory and need based plan extending from Clusters (tole) to District levels including Village Development Committees (VD</w:t>
      </w:r>
      <w:r w:rsidRPr="000F38A6">
        <w:rPr>
          <w:rFonts w:ascii="Times New Roman" w:hAnsi="Times New Roman" w:cs="Times New Roman"/>
          <w:bCs/>
          <w:sz w:val="24"/>
          <w:szCs w:val="24"/>
        </w:rPr>
        <w:t>C)?</w:t>
      </w:r>
    </w:p>
    <w:p w:rsidR="000F38A6" w:rsidRPr="006E7DF2" w:rsidRDefault="00274767" w:rsidP="000F38A6">
      <w:pPr>
        <w:numPr>
          <w:ilvl w:val="0"/>
          <w:numId w:val="28"/>
        </w:numPr>
        <w:spacing w:after="0" w:line="240" w:lineRule="auto"/>
        <w:jc w:val="both"/>
        <w:rPr>
          <w:rFonts w:ascii="Times New Roman" w:hAnsi="Times New Roman"/>
          <w:sz w:val="24"/>
          <w:szCs w:val="24"/>
        </w:rPr>
      </w:pPr>
      <w:r>
        <w:rPr>
          <w:rFonts w:ascii="Times New Roman" w:hAnsi="Times New Roman"/>
          <w:sz w:val="24"/>
          <w:szCs w:val="24"/>
        </w:rPr>
        <w:t xml:space="preserve">How </w:t>
      </w:r>
      <w:r w:rsidR="000F38A6">
        <w:rPr>
          <w:rFonts w:ascii="Times New Roman" w:hAnsi="Times New Roman"/>
          <w:sz w:val="24"/>
          <w:szCs w:val="24"/>
        </w:rPr>
        <w:t xml:space="preserve">did </w:t>
      </w:r>
      <w:r w:rsidR="000F38A6" w:rsidRPr="006E7DF2">
        <w:rPr>
          <w:rFonts w:ascii="Times New Roman" w:hAnsi="Times New Roman"/>
          <w:sz w:val="24"/>
          <w:szCs w:val="24"/>
        </w:rPr>
        <w:t xml:space="preserve">the concept of Child Friendly Local Governance (CFLG) </w:t>
      </w:r>
      <w:r w:rsidR="000F38A6">
        <w:rPr>
          <w:rFonts w:ascii="Times New Roman" w:hAnsi="Times New Roman"/>
          <w:sz w:val="24"/>
          <w:szCs w:val="24"/>
        </w:rPr>
        <w:t xml:space="preserve">become helpful in </w:t>
      </w:r>
      <w:r w:rsidR="000F38A6" w:rsidRPr="006E7DF2">
        <w:rPr>
          <w:rFonts w:ascii="Times New Roman" w:hAnsi="Times New Roman"/>
          <w:sz w:val="24"/>
          <w:szCs w:val="24"/>
        </w:rPr>
        <w:t>strengthening the capacity of local government agencies like CAC, WCF, different groups formed at the village level like women group, youth grou</w:t>
      </w:r>
      <w:r w:rsidR="000F38A6">
        <w:rPr>
          <w:rFonts w:ascii="Times New Roman" w:hAnsi="Times New Roman"/>
          <w:sz w:val="24"/>
          <w:szCs w:val="24"/>
        </w:rPr>
        <w:t>p, and children group and so on in terms of local gove</w:t>
      </w:r>
      <w:r>
        <w:rPr>
          <w:rFonts w:ascii="Times New Roman" w:hAnsi="Times New Roman"/>
          <w:sz w:val="24"/>
          <w:szCs w:val="24"/>
        </w:rPr>
        <w:t>rnance</w:t>
      </w:r>
      <w:r w:rsidR="00EE6391">
        <w:rPr>
          <w:rFonts w:ascii="Times New Roman" w:hAnsi="Times New Roman"/>
          <w:sz w:val="24"/>
          <w:szCs w:val="24"/>
        </w:rPr>
        <w:t>, promoting SZOP</w:t>
      </w:r>
      <w:r w:rsidR="00413AEE">
        <w:rPr>
          <w:rFonts w:ascii="Times New Roman" w:hAnsi="Times New Roman"/>
          <w:sz w:val="24"/>
          <w:szCs w:val="24"/>
        </w:rPr>
        <w:t xml:space="preserve"> (increasing school opening and class conduction days ) to ensure</w:t>
      </w:r>
      <w:r>
        <w:rPr>
          <w:rFonts w:ascii="Times New Roman" w:hAnsi="Times New Roman"/>
          <w:sz w:val="24"/>
          <w:szCs w:val="24"/>
        </w:rPr>
        <w:t xml:space="preserve"> inclusive quality ed</w:t>
      </w:r>
      <w:r w:rsidR="000F38A6">
        <w:rPr>
          <w:rFonts w:ascii="Times New Roman" w:hAnsi="Times New Roman"/>
          <w:sz w:val="24"/>
          <w:szCs w:val="24"/>
        </w:rPr>
        <w:t>ucation</w:t>
      </w:r>
      <w:r w:rsidR="00413AEE">
        <w:rPr>
          <w:rFonts w:ascii="Times New Roman" w:hAnsi="Times New Roman"/>
          <w:sz w:val="24"/>
          <w:szCs w:val="24"/>
        </w:rPr>
        <w:t xml:space="preserve"> in safe and proactive environment (no nay influence by political parties and cultural barriers)</w:t>
      </w:r>
      <w:r w:rsidR="000F38A6">
        <w:rPr>
          <w:rFonts w:ascii="Times New Roman" w:hAnsi="Times New Roman"/>
          <w:sz w:val="24"/>
          <w:szCs w:val="24"/>
        </w:rPr>
        <w:t>?</w:t>
      </w:r>
      <w:r w:rsidR="000F38A6" w:rsidRPr="006E7DF2">
        <w:rPr>
          <w:rFonts w:ascii="Times New Roman" w:hAnsi="Times New Roman"/>
          <w:sz w:val="24"/>
          <w:szCs w:val="24"/>
        </w:rPr>
        <w:t xml:space="preserve"> </w:t>
      </w:r>
    </w:p>
    <w:p w:rsidR="000F38A6" w:rsidRPr="00274767" w:rsidRDefault="00274767" w:rsidP="000A7484">
      <w:pPr>
        <w:numPr>
          <w:ilvl w:val="0"/>
          <w:numId w:val="28"/>
        </w:numPr>
        <w:spacing w:after="0" w:line="240" w:lineRule="auto"/>
        <w:jc w:val="both"/>
        <w:rPr>
          <w:rFonts w:ascii="Times New Roman" w:hAnsi="Times New Roman" w:cs="Times New Roman"/>
          <w:b/>
          <w:sz w:val="24"/>
          <w:szCs w:val="24"/>
        </w:rPr>
      </w:pPr>
      <w:r w:rsidRPr="00274767">
        <w:rPr>
          <w:rFonts w:ascii="Times New Roman" w:hAnsi="Times New Roman" w:cs="Times New Roman"/>
          <w:bCs/>
          <w:sz w:val="24"/>
          <w:szCs w:val="24"/>
        </w:rPr>
        <w:t>How</w:t>
      </w:r>
      <w:r>
        <w:rPr>
          <w:rFonts w:ascii="Times New Roman" w:hAnsi="Times New Roman" w:cs="Times New Roman"/>
          <w:b/>
          <w:sz w:val="24"/>
          <w:szCs w:val="24"/>
        </w:rPr>
        <w:t xml:space="preserve"> </w:t>
      </w:r>
      <w:r>
        <w:rPr>
          <w:rFonts w:ascii="Times New Roman" w:hAnsi="Times New Roman" w:cs="Times New Roman"/>
          <w:bCs/>
          <w:sz w:val="24"/>
          <w:szCs w:val="24"/>
        </w:rPr>
        <w:t xml:space="preserve">did the project </w:t>
      </w:r>
      <w:r>
        <w:rPr>
          <w:rFonts w:ascii="Times New Roman" w:hAnsi="Times New Roman"/>
          <w:color w:val="000000"/>
          <w:sz w:val="24"/>
          <w:szCs w:val="24"/>
        </w:rPr>
        <w:t>facilitated</w:t>
      </w:r>
      <w:r w:rsidRPr="006E7DF2">
        <w:rPr>
          <w:rFonts w:ascii="Times New Roman" w:hAnsi="Times New Roman"/>
          <w:color w:val="000000"/>
          <w:sz w:val="24"/>
          <w:szCs w:val="24"/>
        </w:rPr>
        <w:t xml:space="preserve"> </w:t>
      </w:r>
      <w:r>
        <w:rPr>
          <w:rFonts w:ascii="Times New Roman" w:hAnsi="Times New Roman"/>
          <w:color w:val="000000"/>
          <w:sz w:val="24"/>
          <w:szCs w:val="24"/>
        </w:rPr>
        <w:t xml:space="preserve">at </w:t>
      </w:r>
      <w:r w:rsidRPr="006E7DF2">
        <w:rPr>
          <w:rFonts w:ascii="Times New Roman" w:hAnsi="Times New Roman"/>
          <w:color w:val="000000"/>
          <w:sz w:val="24"/>
          <w:szCs w:val="24"/>
        </w:rPr>
        <w:t>the local level to raise awareness and sensitize</w:t>
      </w:r>
      <w:r>
        <w:rPr>
          <w:rFonts w:ascii="Times New Roman" w:hAnsi="Times New Roman"/>
          <w:color w:val="000000"/>
          <w:sz w:val="24"/>
          <w:szCs w:val="24"/>
        </w:rPr>
        <w:t xml:space="preserve"> the communities and parents </w:t>
      </w:r>
      <w:r w:rsidRPr="006E7DF2">
        <w:rPr>
          <w:rFonts w:ascii="Times New Roman" w:hAnsi="Times New Roman"/>
          <w:color w:val="000000"/>
          <w:sz w:val="24"/>
          <w:szCs w:val="24"/>
        </w:rPr>
        <w:t xml:space="preserve">to protect </w:t>
      </w:r>
      <w:r>
        <w:rPr>
          <w:rFonts w:ascii="Times New Roman" w:hAnsi="Times New Roman"/>
          <w:color w:val="000000"/>
          <w:sz w:val="24"/>
          <w:szCs w:val="24"/>
        </w:rPr>
        <w:t xml:space="preserve">children’s’ right to education </w:t>
      </w:r>
      <w:r w:rsidRPr="006E7DF2">
        <w:rPr>
          <w:rFonts w:ascii="Times New Roman" w:hAnsi="Times New Roman"/>
          <w:color w:val="000000"/>
          <w:sz w:val="24"/>
          <w:szCs w:val="24"/>
        </w:rPr>
        <w:t>from their side, mainstream</w:t>
      </w:r>
      <w:r>
        <w:rPr>
          <w:rFonts w:ascii="Times New Roman" w:hAnsi="Times New Roman"/>
          <w:color w:val="000000"/>
          <w:sz w:val="24"/>
          <w:szCs w:val="24"/>
        </w:rPr>
        <w:t>ing OOSC</w:t>
      </w:r>
      <w:r w:rsidRPr="006E7DF2">
        <w:rPr>
          <w:rFonts w:ascii="Times New Roman" w:hAnsi="Times New Roman"/>
          <w:color w:val="000000"/>
          <w:sz w:val="24"/>
          <w:szCs w:val="24"/>
        </w:rPr>
        <w:t xml:space="preserve"> in the formal education and </w:t>
      </w:r>
      <w:r>
        <w:rPr>
          <w:rFonts w:ascii="Times New Roman" w:hAnsi="Times New Roman"/>
          <w:color w:val="000000"/>
          <w:sz w:val="24"/>
          <w:szCs w:val="24"/>
        </w:rPr>
        <w:t xml:space="preserve">retaining them </w:t>
      </w:r>
      <w:r w:rsidRPr="006E7DF2">
        <w:rPr>
          <w:rFonts w:ascii="Times New Roman" w:hAnsi="Times New Roman"/>
          <w:color w:val="000000"/>
          <w:sz w:val="24"/>
          <w:szCs w:val="24"/>
        </w:rPr>
        <w:t>in schools to complete their basic education</w:t>
      </w:r>
      <w:r>
        <w:rPr>
          <w:rFonts w:ascii="Times New Roman" w:hAnsi="Times New Roman"/>
          <w:color w:val="000000"/>
          <w:sz w:val="24"/>
          <w:szCs w:val="24"/>
        </w:rPr>
        <w:t xml:space="preserve"> and to prepare </w:t>
      </w:r>
      <w:r w:rsidRPr="006E7DF2">
        <w:rPr>
          <w:rFonts w:ascii="Times New Roman" w:hAnsi="Times New Roman"/>
          <w:color w:val="000000"/>
          <w:sz w:val="24"/>
          <w:szCs w:val="24"/>
        </w:rPr>
        <w:t>them a</w:t>
      </w:r>
      <w:r>
        <w:rPr>
          <w:rFonts w:ascii="Times New Roman" w:hAnsi="Times New Roman"/>
          <w:color w:val="000000"/>
          <w:sz w:val="24"/>
          <w:szCs w:val="24"/>
        </w:rPr>
        <w:t xml:space="preserve">s confident and able adolescents to </w:t>
      </w:r>
      <w:r w:rsidRPr="006E7DF2">
        <w:rPr>
          <w:rFonts w:ascii="Times New Roman" w:hAnsi="Times New Roman"/>
          <w:color w:val="000000"/>
          <w:sz w:val="24"/>
          <w:szCs w:val="24"/>
        </w:rPr>
        <w:t>take their  d</w:t>
      </w:r>
      <w:r>
        <w:rPr>
          <w:rFonts w:ascii="Times New Roman" w:hAnsi="Times New Roman"/>
          <w:color w:val="000000"/>
          <w:sz w:val="24"/>
          <w:szCs w:val="24"/>
        </w:rPr>
        <w:t>ecisions in a informed manner?</w:t>
      </w:r>
      <w:r w:rsidRPr="006E7DF2">
        <w:rPr>
          <w:rFonts w:ascii="Times New Roman" w:hAnsi="Times New Roman"/>
          <w:color w:val="000000"/>
          <w:sz w:val="24"/>
          <w:szCs w:val="24"/>
        </w:rPr>
        <w:t xml:space="preserve"> </w:t>
      </w:r>
    </w:p>
    <w:p w:rsidR="00274767" w:rsidRPr="00413AEE" w:rsidRDefault="00274767" w:rsidP="000A7484">
      <w:pPr>
        <w:numPr>
          <w:ilvl w:val="0"/>
          <w:numId w:val="28"/>
        </w:numPr>
        <w:spacing w:after="0" w:line="240" w:lineRule="auto"/>
        <w:jc w:val="both"/>
        <w:rPr>
          <w:rFonts w:ascii="Times New Roman" w:hAnsi="Times New Roman" w:cs="Times New Roman"/>
          <w:b/>
          <w:sz w:val="24"/>
          <w:szCs w:val="24"/>
        </w:rPr>
      </w:pPr>
      <w:r>
        <w:rPr>
          <w:rFonts w:ascii="Times New Roman" w:hAnsi="Times New Roman"/>
          <w:color w:val="000000"/>
          <w:sz w:val="24"/>
          <w:szCs w:val="24"/>
        </w:rPr>
        <w:t xml:space="preserve">What are the gaps in implemented program in line with the existing policy provisions of government of Nepal those are hurdled to the mainstreaming OOSC, strengthening local governance and inclusive quality education and how can those gaps be fulfilled?   </w:t>
      </w:r>
    </w:p>
    <w:p w:rsidR="00413AEE" w:rsidRPr="000F38A6" w:rsidRDefault="00413AEE" w:rsidP="00413AEE">
      <w:pPr>
        <w:spacing w:after="0" w:line="240" w:lineRule="auto"/>
        <w:ind w:left="360"/>
        <w:jc w:val="both"/>
        <w:rPr>
          <w:rFonts w:ascii="Times New Roman" w:hAnsi="Times New Roman" w:cs="Times New Roman"/>
          <w:b/>
          <w:sz w:val="24"/>
          <w:szCs w:val="24"/>
        </w:rPr>
      </w:pPr>
    </w:p>
    <w:p w:rsidR="000F38A6" w:rsidRDefault="000F38A6" w:rsidP="000A7484">
      <w:pPr>
        <w:spacing w:after="0" w:line="240" w:lineRule="auto"/>
        <w:jc w:val="both"/>
        <w:rPr>
          <w:rFonts w:ascii="Times New Roman" w:hAnsi="Times New Roman" w:cs="Times New Roman"/>
          <w:b/>
          <w:sz w:val="24"/>
          <w:szCs w:val="24"/>
        </w:rPr>
      </w:pPr>
    </w:p>
    <w:p w:rsidR="008C6C72" w:rsidRPr="00A342BF" w:rsidRDefault="009338C0" w:rsidP="000A748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3. </w:t>
      </w:r>
      <w:r w:rsidR="008C6C72" w:rsidRPr="00A342BF">
        <w:rPr>
          <w:rFonts w:ascii="Times New Roman" w:hAnsi="Times New Roman" w:cs="Times New Roman"/>
          <w:b/>
          <w:sz w:val="24"/>
          <w:szCs w:val="24"/>
        </w:rPr>
        <w:t>Method</w:t>
      </w:r>
    </w:p>
    <w:p w:rsidR="008C6C72" w:rsidRPr="00A342BF" w:rsidRDefault="008C6C72" w:rsidP="000A7484">
      <w:pPr>
        <w:pStyle w:val="BodyText"/>
        <w:numPr>
          <w:ilvl w:val="0"/>
          <w:numId w:val="24"/>
        </w:numPr>
        <w:spacing w:after="0" w:line="240" w:lineRule="auto"/>
        <w:jc w:val="both"/>
        <w:rPr>
          <w:rFonts w:ascii="Times New Roman" w:hAnsi="Times New Roman" w:cs="Times New Roman"/>
          <w:sz w:val="24"/>
          <w:szCs w:val="24"/>
        </w:rPr>
      </w:pPr>
      <w:r w:rsidRPr="00A342BF">
        <w:rPr>
          <w:rFonts w:ascii="Times New Roman" w:hAnsi="Times New Roman" w:cs="Times New Roman"/>
          <w:sz w:val="24"/>
          <w:szCs w:val="24"/>
        </w:rPr>
        <w:t xml:space="preserve">Process mapping in a progressive/linear form (timeline, cause-effect, action-reflection cycle, etc.) Reviewing policy (national and of the organization with regard to </w:t>
      </w:r>
      <w:r w:rsidR="009338C0">
        <w:rPr>
          <w:rFonts w:ascii="Times New Roman" w:hAnsi="Times New Roman" w:cs="Times New Roman"/>
          <w:sz w:val="24"/>
          <w:szCs w:val="24"/>
        </w:rPr>
        <w:t xml:space="preserve">inclusive </w:t>
      </w:r>
      <w:r w:rsidRPr="00A342BF">
        <w:rPr>
          <w:rFonts w:ascii="Times New Roman" w:hAnsi="Times New Roman" w:cs="Times New Roman"/>
          <w:sz w:val="24"/>
          <w:szCs w:val="24"/>
        </w:rPr>
        <w:t xml:space="preserve">quality education program, in particular) and procedure manuals (including </w:t>
      </w:r>
      <w:r w:rsidR="009338C0">
        <w:rPr>
          <w:rFonts w:ascii="Times New Roman" w:hAnsi="Times New Roman" w:cs="Times New Roman"/>
          <w:sz w:val="24"/>
          <w:szCs w:val="24"/>
        </w:rPr>
        <w:t>local</w:t>
      </w:r>
      <w:r w:rsidRPr="00A342BF">
        <w:rPr>
          <w:rFonts w:ascii="Times New Roman" w:hAnsi="Times New Roman" w:cs="Times New Roman"/>
          <w:sz w:val="24"/>
          <w:szCs w:val="24"/>
        </w:rPr>
        <w:t xml:space="preserve"> structure mobilization, </w:t>
      </w:r>
      <w:r w:rsidR="009338C0">
        <w:rPr>
          <w:rFonts w:ascii="Times New Roman" w:hAnsi="Times New Roman" w:cs="Times New Roman"/>
          <w:sz w:val="24"/>
          <w:szCs w:val="24"/>
        </w:rPr>
        <w:t>mainstreaming</w:t>
      </w:r>
      <w:r w:rsidRPr="00A342BF">
        <w:rPr>
          <w:rFonts w:ascii="Times New Roman" w:hAnsi="Times New Roman" w:cs="Times New Roman"/>
          <w:sz w:val="24"/>
          <w:szCs w:val="24"/>
        </w:rPr>
        <w:t xml:space="preserve"> out of school children, enhancing quality education, etc.); </w:t>
      </w:r>
    </w:p>
    <w:p w:rsidR="008C6C72" w:rsidRPr="00A342BF" w:rsidRDefault="008C6C72" w:rsidP="000A7484">
      <w:pPr>
        <w:pStyle w:val="BodyText"/>
        <w:numPr>
          <w:ilvl w:val="0"/>
          <w:numId w:val="24"/>
        </w:numPr>
        <w:spacing w:after="0" w:line="240" w:lineRule="auto"/>
        <w:jc w:val="both"/>
        <w:rPr>
          <w:rFonts w:ascii="Times New Roman" w:hAnsi="Times New Roman" w:cs="Times New Roman"/>
          <w:sz w:val="24"/>
          <w:szCs w:val="24"/>
        </w:rPr>
      </w:pPr>
      <w:r w:rsidRPr="00A342BF">
        <w:rPr>
          <w:rFonts w:ascii="Times New Roman" w:hAnsi="Times New Roman" w:cs="Times New Roman"/>
          <w:sz w:val="24"/>
          <w:szCs w:val="24"/>
        </w:rPr>
        <w:t>Inquiring the process with managers/professionals/key employees (of multiple partners, e.g., donors, implementing agency, local level partner/committee/support structures with their individual roles and responsibilities, in a reflexive mode- for example, what they understood, what they found, and what their roles were to continue or change a particular policy or program/activity): Reflection of the past and of the personal experiences</w:t>
      </w:r>
    </w:p>
    <w:p w:rsidR="008C6C72" w:rsidRPr="00A342BF" w:rsidRDefault="008C6C72" w:rsidP="000A7484">
      <w:pPr>
        <w:pStyle w:val="BodyText"/>
        <w:numPr>
          <w:ilvl w:val="0"/>
          <w:numId w:val="24"/>
        </w:numPr>
        <w:spacing w:after="0" w:line="240" w:lineRule="auto"/>
        <w:jc w:val="both"/>
        <w:rPr>
          <w:rFonts w:ascii="Times New Roman" w:hAnsi="Times New Roman" w:cs="Times New Roman"/>
          <w:sz w:val="24"/>
          <w:szCs w:val="24"/>
        </w:rPr>
      </w:pPr>
      <w:r w:rsidRPr="00A342BF">
        <w:rPr>
          <w:rFonts w:ascii="Times New Roman" w:hAnsi="Times New Roman" w:cs="Times New Roman"/>
          <w:sz w:val="24"/>
          <w:szCs w:val="24"/>
        </w:rPr>
        <w:t xml:space="preserve">Considering key inputs and outputs to a process; </w:t>
      </w:r>
    </w:p>
    <w:p w:rsidR="008C6C72" w:rsidRPr="00A342BF" w:rsidRDefault="008C6C72" w:rsidP="000A7484">
      <w:pPr>
        <w:pStyle w:val="BodyText"/>
        <w:numPr>
          <w:ilvl w:val="0"/>
          <w:numId w:val="24"/>
        </w:numPr>
        <w:spacing w:after="0" w:line="240" w:lineRule="auto"/>
        <w:jc w:val="both"/>
        <w:rPr>
          <w:rFonts w:ascii="Times New Roman" w:hAnsi="Times New Roman" w:cs="Times New Roman"/>
          <w:sz w:val="24"/>
          <w:szCs w:val="24"/>
        </w:rPr>
      </w:pPr>
      <w:r w:rsidRPr="00A342BF">
        <w:rPr>
          <w:rFonts w:ascii="Times New Roman" w:hAnsi="Times New Roman" w:cs="Times New Roman"/>
          <w:sz w:val="24"/>
          <w:szCs w:val="24"/>
        </w:rPr>
        <w:t xml:space="preserve">Case stories of the intended beneficiaries of the programs/activities – how they want to narrate their own stories, for e.g., children, </w:t>
      </w:r>
      <w:r w:rsidR="009338C0">
        <w:rPr>
          <w:rFonts w:ascii="Times New Roman" w:hAnsi="Times New Roman" w:cs="Times New Roman"/>
          <w:sz w:val="24"/>
          <w:szCs w:val="24"/>
        </w:rPr>
        <w:t xml:space="preserve">their parents, school teachers </w:t>
      </w:r>
      <w:r w:rsidRPr="00A342BF">
        <w:rPr>
          <w:rFonts w:ascii="Times New Roman" w:hAnsi="Times New Roman" w:cs="Times New Roman"/>
          <w:sz w:val="24"/>
          <w:szCs w:val="24"/>
        </w:rPr>
        <w:t xml:space="preserve">etc. </w:t>
      </w:r>
    </w:p>
    <w:p w:rsidR="008C6C72" w:rsidRPr="00A342BF" w:rsidRDefault="008C6C72" w:rsidP="000A7484">
      <w:pPr>
        <w:spacing w:after="0" w:line="240" w:lineRule="auto"/>
        <w:jc w:val="both"/>
        <w:rPr>
          <w:rFonts w:ascii="Times New Roman" w:hAnsi="Times New Roman" w:cs="Times New Roman"/>
          <w:b/>
          <w:sz w:val="24"/>
          <w:szCs w:val="24"/>
        </w:rPr>
      </w:pPr>
    </w:p>
    <w:p w:rsidR="008C6C72" w:rsidRPr="00A342BF" w:rsidRDefault="009338C0" w:rsidP="000A748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4. </w:t>
      </w:r>
      <w:r w:rsidR="008C6C72" w:rsidRPr="00A342BF">
        <w:rPr>
          <w:rFonts w:ascii="Times New Roman" w:hAnsi="Times New Roman" w:cs="Times New Roman"/>
          <w:b/>
          <w:sz w:val="24"/>
          <w:szCs w:val="24"/>
        </w:rPr>
        <w:t>Tool</w:t>
      </w:r>
    </w:p>
    <w:p w:rsidR="008C6C72" w:rsidRPr="00A342BF" w:rsidRDefault="008C6C72" w:rsidP="000A7484">
      <w:pPr>
        <w:pStyle w:val="ListParagraph"/>
        <w:numPr>
          <w:ilvl w:val="0"/>
          <w:numId w:val="22"/>
        </w:numPr>
        <w:spacing w:after="0" w:line="240" w:lineRule="auto"/>
        <w:jc w:val="both"/>
        <w:rPr>
          <w:rFonts w:ascii="Times New Roman" w:hAnsi="Times New Roman" w:cs="Times New Roman"/>
          <w:sz w:val="24"/>
          <w:szCs w:val="24"/>
        </w:rPr>
      </w:pPr>
      <w:r w:rsidRPr="00A342BF">
        <w:rPr>
          <w:rFonts w:ascii="Times New Roman" w:hAnsi="Times New Roman" w:cs="Times New Roman"/>
          <w:sz w:val="24"/>
          <w:szCs w:val="24"/>
        </w:rPr>
        <w:t>Participatory tools (Time Line/Time Trend, Cause-Effect Diagram, Flow Diagrams, Mappings, etc.)</w:t>
      </w:r>
    </w:p>
    <w:p w:rsidR="008C6C72" w:rsidRPr="00A342BF" w:rsidRDefault="008C6C72" w:rsidP="000A7484">
      <w:pPr>
        <w:pStyle w:val="ListParagraph"/>
        <w:numPr>
          <w:ilvl w:val="0"/>
          <w:numId w:val="22"/>
        </w:numPr>
        <w:spacing w:after="0" w:line="240" w:lineRule="auto"/>
        <w:jc w:val="both"/>
        <w:rPr>
          <w:rFonts w:ascii="Times New Roman" w:hAnsi="Times New Roman" w:cs="Times New Roman"/>
          <w:sz w:val="24"/>
          <w:szCs w:val="24"/>
        </w:rPr>
      </w:pPr>
      <w:r w:rsidRPr="00A342BF">
        <w:rPr>
          <w:rFonts w:ascii="Times New Roman" w:hAnsi="Times New Roman" w:cs="Times New Roman"/>
          <w:sz w:val="24"/>
          <w:szCs w:val="24"/>
        </w:rPr>
        <w:t xml:space="preserve">Interviews: structured (closed and open ended), unstructured </w:t>
      </w:r>
    </w:p>
    <w:p w:rsidR="008C6C72" w:rsidRPr="00A342BF" w:rsidRDefault="008C6C72" w:rsidP="000A7484">
      <w:pPr>
        <w:pStyle w:val="ListParagraph"/>
        <w:numPr>
          <w:ilvl w:val="0"/>
          <w:numId w:val="22"/>
        </w:numPr>
        <w:spacing w:after="0" w:line="240" w:lineRule="auto"/>
        <w:jc w:val="both"/>
        <w:rPr>
          <w:rFonts w:ascii="Times New Roman" w:hAnsi="Times New Roman" w:cs="Times New Roman"/>
          <w:sz w:val="24"/>
          <w:szCs w:val="24"/>
        </w:rPr>
      </w:pPr>
      <w:r w:rsidRPr="00A342BF">
        <w:rPr>
          <w:rFonts w:ascii="Times New Roman" w:hAnsi="Times New Roman" w:cs="Times New Roman"/>
          <w:sz w:val="24"/>
          <w:szCs w:val="24"/>
        </w:rPr>
        <w:t xml:space="preserve">Groups Discussion </w:t>
      </w:r>
    </w:p>
    <w:p w:rsidR="008C6C72" w:rsidRPr="00A342BF" w:rsidRDefault="008C6C72" w:rsidP="000A7484">
      <w:pPr>
        <w:pStyle w:val="ListParagraph"/>
        <w:numPr>
          <w:ilvl w:val="0"/>
          <w:numId w:val="22"/>
        </w:numPr>
        <w:spacing w:after="0" w:line="240" w:lineRule="auto"/>
        <w:jc w:val="both"/>
        <w:rPr>
          <w:rFonts w:ascii="Times New Roman" w:hAnsi="Times New Roman" w:cs="Times New Roman"/>
          <w:sz w:val="24"/>
          <w:szCs w:val="24"/>
        </w:rPr>
      </w:pPr>
      <w:r w:rsidRPr="00A342BF">
        <w:rPr>
          <w:rFonts w:ascii="Times New Roman" w:hAnsi="Times New Roman" w:cs="Times New Roman"/>
          <w:sz w:val="24"/>
          <w:szCs w:val="24"/>
        </w:rPr>
        <w:t xml:space="preserve">Case Studies/Narratives </w:t>
      </w:r>
    </w:p>
    <w:p w:rsidR="008C6C72" w:rsidRPr="00A342BF" w:rsidRDefault="008C6C72" w:rsidP="000A7484">
      <w:pPr>
        <w:pStyle w:val="ListParagraph"/>
        <w:numPr>
          <w:ilvl w:val="0"/>
          <w:numId w:val="22"/>
        </w:numPr>
        <w:spacing w:after="0" w:line="240" w:lineRule="auto"/>
        <w:jc w:val="both"/>
        <w:rPr>
          <w:rFonts w:ascii="Times New Roman" w:hAnsi="Times New Roman" w:cs="Times New Roman"/>
          <w:sz w:val="24"/>
          <w:szCs w:val="24"/>
        </w:rPr>
      </w:pPr>
      <w:r w:rsidRPr="00A342BF">
        <w:rPr>
          <w:rFonts w:ascii="Times New Roman" w:hAnsi="Times New Roman" w:cs="Times New Roman"/>
          <w:sz w:val="24"/>
          <w:szCs w:val="24"/>
        </w:rPr>
        <w:t xml:space="preserve">Observations/Reflection </w:t>
      </w:r>
    </w:p>
    <w:p w:rsidR="008C6C72" w:rsidRPr="00A342BF" w:rsidRDefault="008C6C72" w:rsidP="000A7484">
      <w:pPr>
        <w:spacing w:after="0" w:line="240" w:lineRule="auto"/>
        <w:jc w:val="both"/>
        <w:rPr>
          <w:rFonts w:ascii="Times New Roman" w:hAnsi="Times New Roman" w:cs="Times New Roman"/>
          <w:b/>
          <w:sz w:val="24"/>
          <w:szCs w:val="24"/>
        </w:rPr>
      </w:pPr>
    </w:p>
    <w:p w:rsidR="008C6C72" w:rsidRPr="00A342BF" w:rsidRDefault="009338C0" w:rsidP="000A748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5. </w:t>
      </w:r>
      <w:r w:rsidR="008C6C72" w:rsidRPr="00A342BF">
        <w:rPr>
          <w:rFonts w:ascii="Times New Roman" w:hAnsi="Times New Roman" w:cs="Times New Roman"/>
          <w:b/>
          <w:sz w:val="24"/>
          <w:szCs w:val="24"/>
        </w:rPr>
        <w:t>Process</w:t>
      </w:r>
    </w:p>
    <w:p w:rsidR="008C6C72" w:rsidRPr="00A342BF" w:rsidRDefault="008C6C72" w:rsidP="000A7484">
      <w:pPr>
        <w:pStyle w:val="ListParagraph"/>
        <w:numPr>
          <w:ilvl w:val="0"/>
          <w:numId w:val="23"/>
        </w:numPr>
        <w:spacing w:after="0" w:line="240" w:lineRule="auto"/>
        <w:jc w:val="both"/>
        <w:rPr>
          <w:rFonts w:ascii="Times New Roman" w:hAnsi="Times New Roman" w:cs="Times New Roman"/>
          <w:sz w:val="24"/>
          <w:szCs w:val="24"/>
        </w:rPr>
      </w:pPr>
      <w:r w:rsidRPr="00A342BF">
        <w:rPr>
          <w:rFonts w:ascii="Times New Roman" w:hAnsi="Times New Roman" w:cs="Times New Roman"/>
          <w:sz w:val="24"/>
          <w:szCs w:val="24"/>
        </w:rPr>
        <w:t>Reviews (of national and corporate policies, projects publications: documents, for e.g., education/awareness/campaign materials etc/study reports, for e.g., evaluation reports, etc.)</w:t>
      </w:r>
    </w:p>
    <w:p w:rsidR="008C6C72" w:rsidRPr="00A342BF" w:rsidRDefault="008C6C72" w:rsidP="000A7484">
      <w:pPr>
        <w:pStyle w:val="ListParagraph"/>
        <w:numPr>
          <w:ilvl w:val="0"/>
          <w:numId w:val="23"/>
        </w:numPr>
        <w:spacing w:after="0" w:line="240" w:lineRule="auto"/>
        <w:jc w:val="both"/>
        <w:rPr>
          <w:rFonts w:ascii="Times New Roman" w:hAnsi="Times New Roman" w:cs="Times New Roman"/>
          <w:sz w:val="24"/>
          <w:szCs w:val="24"/>
        </w:rPr>
      </w:pPr>
      <w:r w:rsidRPr="00A342BF">
        <w:rPr>
          <w:rFonts w:ascii="Times New Roman" w:hAnsi="Times New Roman" w:cs="Times New Roman"/>
          <w:sz w:val="24"/>
          <w:szCs w:val="24"/>
        </w:rPr>
        <w:t>Workshop (with Staffs, members, partners to develop outline the historical development of the policies and programs, to prepare checklists, process of study, planning, team building, etc.)</w:t>
      </w:r>
    </w:p>
    <w:p w:rsidR="008C6C72" w:rsidRPr="00A342BF" w:rsidRDefault="008C6C72" w:rsidP="000A7484">
      <w:pPr>
        <w:pStyle w:val="ListParagraph"/>
        <w:numPr>
          <w:ilvl w:val="0"/>
          <w:numId w:val="23"/>
        </w:numPr>
        <w:spacing w:after="0" w:line="240" w:lineRule="auto"/>
        <w:jc w:val="both"/>
        <w:rPr>
          <w:rFonts w:ascii="Times New Roman" w:hAnsi="Times New Roman" w:cs="Times New Roman"/>
          <w:sz w:val="24"/>
          <w:szCs w:val="24"/>
        </w:rPr>
      </w:pPr>
      <w:r w:rsidRPr="00A342BF">
        <w:rPr>
          <w:rFonts w:ascii="Times New Roman" w:hAnsi="Times New Roman" w:cs="Times New Roman"/>
          <w:sz w:val="24"/>
          <w:szCs w:val="24"/>
        </w:rPr>
        <w:t xml:space="preserve">Field Visits </w:t>
      </w:r>
    </w:p>
    <w:p w:rsidR="008C6C72" w:rsidRPr="00A342BF" w:rsidRDefault="008C6C72" w:rsidP="000A7484">
      <w:pPr>
        <w:pStyle w:val="ListParagraph"/>
        <w:numPr>
          <w:ilvl w:val="0"/>
          <w:numId w:val="23"/>
        </w:numPr>
        <w:spacing w:after="0" w:line="240" w:lineRule="auto"/>
        <w:jc w:val="both"/>
        <w:rPr>
          <w:rFonts w:ascii="Times New Roman" w:hAnsi="Times New Roman" w:cs="Times New Roman"/>
          <w:sz w:val="24"/>
          <w:szCs w:val="24"/>
        </w:rPr>
      </w:pPr>
      <w:r w:rsidRPr="00A342BF">
        <w:rPr>
          <w:rFonts w:ascii="Times New Roman" w:hAnsi="Times New Roman" w:cs="Times New Roman"/>
          <w:sz w:val="24"/>
          <w:szCs w:val="24"/>
        </w:rPr>
        <w:t xml:space="preserve">Report Writing </w:t>
      </w:r>
    </w:p>
    <w:p w:rsidR="008C6C72" w:rsidRPr="00A342BF" w:rsidRDefault="008C6C72" w:rsidP="000A7484">
      <w:pPr>
        <w:pStyle w:val="ListParagraph"/>
        <w:numPr>
          <w:ilvl w:val="0"/>
          <w:numId w:val="23"/>
        </w:numPr>
        <w:spacing w:after="0" w:line="240" w:lineRule="auto"/>
        <w:jc w:val="both"/>
        <w:rPr>
          <w:rFonts w:ascii="Times New Roman" w:hAnsi="Times New Roman" w:cs="Times New Roman"/>
          <w:sz w:val="24"/>
          <w:szCs w:val="24"/>
        </w:rPr>
      </w:pPr>
      <w:r w:rsidRPr="00A342BF">
        <w:rPr>
          <w:rFonts w:ascii="Times New Roman" w:hAnsi="Times New Roman" w:cs="Times New Roman"/>
          <w:sz w:val="24"/>
          <w:szCs w:val="24"/>
        </w:rPr>
        <w:t xml:space="preserve">Sharing and Feed Back collection </w:t>
      </w:r>
    </w:p>
    <w:p w:rsidR="000A7484" w:rsidRDefault="008C6C72" w:rsidP="000A7484">
      <w:pPr>
        <w:pStyle w:val="ListParagraph"/>
        <w:numPr>
          <w:ilvl w:val="0"/>
          <w:numId w:val="23"/>
        </w:numPr>
        <w:spacing w:after="0" w:line="240" w:lineRule="auto"/>
        <w:jc w:val="both"/>
        <w:rPr>
          <w:rFonts w:ascii="Times New Roman" w:hAnsi="Times New Roman" w:cs="Times New Roman"/>
          <w:sz w:val="24"/>
          <w:szCs w:val="24"/>
        </w:rPr>
      </w:pPr>
      <w:r w:rsidRPr="00A342BF">
        <w:rPr>
          <w:rFonts w:ascii="Times New Roman" w:hAnsi="Times New Roman" w:cs="Times New Roman"/>
          <w:sz w:val="24"/>
          <w:szCs w:val="24"/>
        </w:rPr>
        <w:t>Preparation of the Final Repor</w:t>
      </w:r>
      <w:r w:rsidR="00A342BF">
        <w:rPr>
          <w:rFonts w:ascii="Times New Roman" w:hAnsi="Times New Roman" w:cs="Times New Roman"/>
          <w:sz w:val="24"/>
          <w:szCs w:val="24"/>
        </w:rPr>
        <w:t>ts</w:t>
      </w:r>
    </w:p>
    <w:p w:rsidR="00EE6391" w:rsidRDefault="00EE6391" w:rsidP="00EE6391">
      <w:pPr>
        <w:pStyle w:val="ListParagraph"/>
        <w:spacing w:after="0" w:line="240" w:lineRule="auto"/>
        <w:ind w:left="0"/>
        <w:jc w:val="both"/>
        <w:rPr>
          <w:rFonts w:ascii="Times New Roman" w:hAnsi="Times New Roman" w:cs="Times New Roman"/>
          <w:sz w:val="24"/>
          <w:szCs w:val="24"/>
        </w:rPr>
      </w:pPr>
    </w:p>
    <w:p w:rsidR="00EE6391" w:rsidRPr="00EE6391" w:rsidRDefault="00EE6391" w:rsidP="00EE6391">
      <w:pPr>
        <w:pStyle w:val="ListParagraph"/>
        <w:spacing w:after="0" w:line="240" w:lineRule="auto"/>
        <w:ind w:left="0"/>
        <w:jc w:val="both"/>
        <w:rPr>
          <w:rFonts w:ascii="Times New Roman" w:hAnsi="Times New Roman" w:cs="Times New Roman"/>
          <w:b/>
          <w:bCs/>
          <w:i/>
          <w:iCs/>
          <w:sz w:val="24"/>
          <w:szCs w:val="24"/>
        </w:rPr>
      </w:pPr>
      <w:r w:rsidRPr="00EE6391">
        <w:rPr>
          <w:rFonts w:ascii="Times New Roman" w:hAnsi="Times New Roman" w:cs="Times New Roman"/>
          <w:b/>
          <w:bCs/>
          <w:i/>
          <w:iCs/>
          <w:sz w:val="24"/>
          <w:szCs w:val="24"/>
        </w:rPr>
        <w:t>Note: above mentioned methods, tools and process are proposed and for reference only. Therefore, the consultant and team should have to suggest best methods, tools and process based on the objective of this TOR.</w:t>
      </w:r>
    </w:p>
    <w:p w:rsidR="00243EBA" w:rsidRPr="00A342BF" w:rsidRDefault="00243EBA" w:rsidP="000A7484">
      <w:pPr>
        <w:pStyle w:val="ListParagraph"/>
        <w:spacing w:after="0" w:line="240" w:lineRule="auto"/>
        <w:jc w:val="both"/>
        <w:rPr>
          <w:rFonts w:ascii="Times New Roman" w:hAnsi="Times New Roman" w:cs="Times New Roman"/>
          <w:sz w:val="24"/>
          <w:szCs w:val="24"/>
        </w:rPr>
      </w:pPr>
      <w:r w:rsidRPr="00A342BF">
        <w:rPr>
          <w:rFonts w:ascii="Times New Roman" w:hAnsi="Times New Roman" w:cs="Times New Roman"/>
          <w:b/>
          <w:bCs/>
          <w:sz w:val="24"/>
          <w:szCs w:val="24"/>
        </w:rPr>
        <w:tab/>
      </w:r>
    </w:p>
    <w:p w:rsidR="00243EBA" w:rsidRDefault="00EE6391" w:rsidP="000A7484">
      <w:pPr>
        <w:pStyle w:val="Default"/>
        <w:jc w:val="both"/>
        <w:rPr>
          <w:color w:val="auto"/>
        </w:rPr>
      </w:pPr>
      <w:r>
        <w:rPr>
          <w:b/>
          <w:bCs/>
          <w:color w:val="auto"/>
        </w:rPr>
        <w:t xml:space="preserve">6. </w:t>
      </w:r>
      <w:r w:rsidR="00243EBA" w:rsidRPr="00A342BF">
        <w:rPr>
          <w:b/>
          <w:bCs/>
          <w:color w:val="auto"/>
        </w:rPr>
        <w:t>Duration/deadline for completion of work</w:t>
      </w:r>
    </w:p>
    <w:p w:rsidR="00EE6391" w:rsidRDefault="00EE6391" w:rsidP="000A7484">
      <w:pPr>
        <w:pStyle w:val="Default"/>
        <w:jc w:val="both"/>
        <w:rPr>
          <w:color w:val="auto"/>
        </w:rPr>
      </w:pPr>
    </w:p>
    <w:p w:rsidR="00EE6391" w:rsidRPr="00AE33E0" w:rsidRDefault="00EE6391" w:rsidP="00AE33E0">
      <w:pPr>
        <w:pStyle w:val="Default"/>
        <w:numPr>
          <w:ilvl w:val="0"/>
          <w:numId w:val="31"/>
        </w:numPr>
        <w:jc w:val="both"/>
        <w:rPr>
          <w:color w:val="auto"/>
        </w:rPr>
      </w:pPr>
      <w:r w:rsidRPr="00AE33E0">
        <w:rPr>
          <w:color w:val="auto"/>
        </w:rPr>
        <w:t>20 days</w:t>
      </w:r>
      <w:r w:rsidR="00413AEE" w:rsidRPr="00AE33E0">
        <w:rPr>
          <w:color w:val="auto"/>
        </w:rPr>
        <w:t xml:space="preserve"> </w:t>
      </w:r>
    </w:p>
    <w:p w:rsidR="00EE6391" w:rsidRPr="00AE33E0" w:rsidRDefault="00EE6391" w:rsidP="00AE33E0">
      <w:pPr>
        <w:pStyle w:val="Default"/>
        <w:numPr>
          <w:ilvl w:val="0"/>
          <w:numId w:val="31"/>
        </w:numPr>
        <w:jc w:val="both"/>
        <w:rPr>
          <w:color w:val="auto"/>
        </w:rPr>
      </w:pPr>
      <w:r w:rsidRPr="00AE33E0">
        <w:rPr>
          <w:color w:val="auto"/>
        </w:rPr>
        <w:t xml:space="preserve">3 days for document review and tools development </w:t>
      </w:r>
    </w:p>
    <w:p w:rsidR="00EE6391" w:rsidRPr="00AE33E0" w:rsidRDefault="00EE6391" w:rsidP="000A7484">
      <w:pPr>
        <w:pStyle w:val="Default"/>
        <w:jc w:val="both"/>
        <w:rPr>
          <w:color w:val="auto"/>
        </w:rPr>
      </w:pPr>
    </w:p>
    <w:p w:rsidR="00EE6391" w:rsidRPr="00AE33E0" w:rsidRDefault="00EE6391" w:rsidP="00AE33E0">
      <w:pPr>
        <w:pStyle w:val="Default"/>
        <w:numPr>
          <w:ilvl w:val="0"/>
          <w:numId w:val="31"/>
        </w:numPr>
        <w:jc w:val="both"/>
        <w:rPr>
          <w:color w:val="auto"/>
        </w:rPr>
      </w:pPr>
      <w:r w:rsidRPr="00AE33E0">
        <w:rPr>
          <w:color w:val="auto"/>
        </w:rPr>
        <w:t xml:space="preserve">10 days for field visit </w:t>
      </w:r>
    </w:p>
    <w:p w:rsidR="00EE6391" w:rsidRPr="00AE33E0" w:rsidRDefault="00EE6391" w:rsidP="00AE33E0">
      <w:pPr>
        <w:pStyle w:val="Default"/>
        <w:numPr>
          <w:ilvl w:val="0"/>
          <w:numId w:val="31"/>
        </w:numPr>
        <w:jc w:val="both"/>
        <w:rPr>
          <w:color w:val="auto"/>
        </w:rPr>
      </w:pPr>
      <w:r w:rsidRPr="00AE33E0">
        <w:rPr>
          <w:color w:val="auto"/>
        </w:rPr>
        <w:t xml:space="preserve">7 days for report writing </w:t>
      </w:r>
    </w:p>
    <w:p w:rsidR="00EE6391" w:rsidRDefault="00EE6391" w:rsidP="000A7484">
      <w:pPr>
        <w:pStyle w:val="Default"/>
        <w:jc w:val="both"/>
        <w:rPr>
          <w:color w:val="auto"/>
        </w:rPr>
      </w:pPr>
    </w:p>
    <w:p w:rsidR="009D558A" w:rsidRPr="00EE6391" w:rsidRDefault="00EE6391" w:rsidP="000A7484">
      <w:pPr>
        <w:pStyle w:val="Default"/>
        <w:jc w:val="both"/>
        <w:rPr>
          <w:b/>
          <w:bCs/>
          <w:i/>
          <w:iCs/>
          <w:color w:val="auto"/>
        </w:rPr>
      </w:pPr>
      <w:r w:rsidRPr="00EE6391">
        <w:rPr>
          <w:b/>
          <w:bCs/>
          <w:i/>
          <w:iCs/>
          <w:color w:val="auto"/>
        </w:rPr>
        <w:t>Note: detailed work plan should be submitted by the consultant and team</w:t>
      </w:r>
    </w:p>
    <w:p w:rsidR="00413AEE" w:rsidRDefault="00413AEE" w:rsidP="000A7484">
      <w:pPr>
        <w:spacing w:after="0" w:line="240" w:lineRule="auto"/>
        <w:jc w:val="both"/>
        <w:rPr>
          <w:rFonts w:ascii="Times New Roman" w:hAnsi="Times New Roman" w:cs="Times New Roman"/>
          <w:b/>
          <w:bCs/>
          <w:sz w:val="24"/>
          <w:szCs w:val="24"/>
        </w:rPr>
      </w:pPr>
    </w:p>
    <w:p w:rsidR="009D558A" w:rsidRPr="00A342BF" w:rsidRDefault="00EE6391" w:rsidP="000A7484">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7. </w:t>
      </w:r>
      <w:r w:rsidR="009D558A" w:rsidRPr="00A342BF">
        <w:rPr>
          <w:rFonts w:ascii="Times New Roman" w:hAnsi="Times New Roman" w:cs="Times New Roman"/>
          <w:b/>
          <w:bCs/>
          <w:sz w:val="24"/>
          <w:szCs w:val="24"/>
        </w:rPr>
        <w:t>Basic document to be referred</w:t>
      </w:r>
    </w:p>
    <w:p w:rsidR="009D558A" w:rsidRPr="00A342BF" w:rsidRDefault="009D558A" w:rsidP="000A7484">
      <w:pPr>
        <w:spacing w:after="0" w:line="240" w:lineRule="auto"/>
        <w:jc w:val="both"/>
        <w:rPr>
          <w:rFonts w:ascii="Times New Roman" w:hAnsi="Times New Roman" w:cs="Times New Roman"/>
          <w:bCs/>
          <w:sz w:val="24"/>
          <w:szCs w:val="24"/>
        </w:rPr>
      </w:pPr>
      <w:r w:rsidRPr="00A342BF">
        <w:rPr>
          <w:rFonts w:ascii="Times New Roman" w:hAnsi="Times New Roman" w:cs="Times New Roman"/>
          <w:bCs/>
          <w:sz w:val="24"/>
          <w:szCs w:val="24"/>
        </w:rPr>
        <w:t xml:space="preserve">The following document shall be referred for this </w:t>
      </w:r>
      <w:r w:rsidR="00EE6391">
        <w:rPr>
          <w:rFonts w:ascii="Times New Roman" w:hAnsi="Times New Roman" w:cs="Times New Roman"/>
          <w:bCs/>
          <w:sz w:val="24"/>
          <w:szCs w:val="24"/>
        </w:rPr>
        <w:t>process documentation</w:t>
      </w:r>
      <w:r w:rsidRPr="00A342BF">
        <w:rPr>
          <w:rFonts w:ascii="Times New Roman" w:hAnsi="Times New Roman" w:cs="Times New Roman"/>
          <w:bCs/>
          <w:sz w:val="24"/>
          <w:szCs w:val="24"/>
        </w:rPr>
        <w:t xml:space="preserve"> as minimum requirement.</w:t>
      </w:r>
    </w:p>
    <w:p w:rsidR="009D558A" w:rsidRPr="00A342BF" w:rsidRDefault="009D558A" w:rsidP="000A7484">
      <w:pPr>
        <w:numPr>
          <w:ilvl w:val="0"/>
          <w:numId w:val="25"/>
        </w:numPr>
        <w:spacing w:after="0" w:line="240" w:lineRule="auto"/>
        <w:jc w:val="both"/>
        <w:rPr>
          <w:rFonts w:ascii="Times New Roman" w:hAnsi="Times New Roman" w:cs="Times New Roman"/>
          <w:bCs/>
          <w:sz w:val="24"/>
          <w:szCs w:val="24"/>
        </w:rPr>
      </w:pPr>
      <w:r w:rsidRPr="00A342BF">
        <w:rPr>
          <w:rFonts w:ascii="Times New Roman" w:hAnsi="Times New Roman" w:cs="Times New Roman"/>
          <w:bCs/>
          <w:sz w:val="24"/>
          <w:szCs w:val="24"/>
        </w:rPr>
        <w:t>Proje</w:t>
      </w:r>
      <w:r w:rsidR="00EE6391">
        <w:rPr>
          <w:rFonts w:ascii="Times New Roman" w:hAnsi="Times New Roman" w:cs="Times New Roman"/>
          <w:bCs/>
          <w:sz w:val="24"/>
          <w:szCs w:val="24"/>
        </w:rPr>
        <w:t>ct agreement between ASN and UNI</w:t>
      </w:r>
      <w:r w:rsidRPr="00A342BF">
        <w:rPr>
          <w:rFonts w:ascii="Times New Roman" w:hAnsi="Times New Roman" w:cs="Times New Roman"/>
          <w:bCs/>
          <w:sz w:val="24"/>
          <w:szCs w:val="24"/>
        </w:rPr>
        <w:t>C</w:t>
      </w:r>
      <w:r w:rsidR="00EE6391">
        <w:rPr>
          <w:rFonts w:ascii="Times New Roman" w:hAnsi="Times New Roman" w:cs="Times New Roman"/>
          <w:bCs/>
          <w:sz w:val="24"/>
          <w:szCs w:val="24"/>
        </w:rPr>
        <w:t>E</w:t>
      </w:r>
      <w:r w:rsidRPr="00A342BF">
        <w:rPr>
          <w:rFonts w:ascii="Times New Roman" w:hAnsi="Times New Roman" w:cs="Times New Roman"/>
          <w:bCs/>
          <w:sz w:val="24"/>
          <w:szCs w:val="24"/>
        </w:rPr>
        <w:t xml:space="preserve">F </w:t>
      </w:r>
    </w:p>
    <w:p w:rsidR="009D558A" w:rsidRPr="00A342BF" w:rsidRDefault="009D558A" w:rsidP="000A7484">
      <w:pPr>
        <w:numPr>
          <w:ilvl w:val="0"/>
          <w:numId w:val="25"/>
        </w:numPr>
        <w:spacing w:after="0" w:line="240" w:lineRule="auto"/>
        <w:jc w:val="both"/>
        <w:rPr>
          <w:rFonts w:ascii="Times New Roman" w:hAnsi="Times New Roman" w:cs="Times New Roman"/>
          <w:bCs/>
          <w:sz w:val="24"/>
          <w:szCs w:val="24"/>
        </w:rPr>
      </w:pPr>
      <w:r w:rsidRPr="00A342BF">
        <w:rPr>
          <w:rFonts w:ascii="Times New Roman" w:hAnsi="Times New Roman" w:cs="Times New Roman"/>
          <w:bCs/>
          <w:sz w:val="24"/>
          <w:szCs w:val="24"/>
        </w:rPr>
        <w:t>Project propos</w:t>
      </w:r>
      <w:r w:rsidR="00EE6391">
        <w:rPr>
          <w:rFonts w:ascii="Times New Roman" w:hAnsi="Times New Roman" w:cs="Times New Roman"/>
          <w:bCs/>
          <w:sz w:val="24"/>
          <w:szCs w:val="24"/>
        </w:rPr>
        <w:t xml:space="preserve">al </w:t>
      </w:r>
    </w:p>
    <w:p w:rsidR="009D558A" w:rsidRPr="00A342BF" w:rsidRDefault="009D558A" w:rsidP="000A7484">
      <w:pPr>
        <w:numPr>
          <w:ilvl w:val="0"/>
          <w:numId w:val="25"/>
        </w:numPr>
        <w:spacing w:after="0" w:line="240" w:lineRule="auto"/>
        <w:jc w:val="both"/>
        <w:rPr>
          <w:rFonts w:ascii="Times New Roman" w:hAnsi="Times New Roman" w:cs="Times New Roman"/>
          <w:bCs/>
          <w:sz w:val="24"/>
          <w:szCs w:val="24"/>
        </w:rPr>
      </w:pPr>
      <w:r w:rsidRPr="00A342BF">
        <w:rPr>
          <w:rFonts w:ascii="Times New Roman" w:hAnsi="Times New Roman" w:cs="Times New Roman"/>
          <w:bCs/>
          <w:sz w:val="24"/>
          <w:szCs w:val="24"/>
        </w:rPr>
        <w:t xml:space="preserve">Annual plan/report </w:t>
      </w:r>
    </w:p>
    <w:p w:rsidR="009D558A" w:rsidRPr="00A342BF" w:rsidRDefault="009D558A" w:rsidP="000A7484">
      <w:pPr>
        <w:numPr>
          <w:ilvl w:val="0"/>
          <w:numId w:val="25"/>
        </w:numPr>
        <w:spacing w:after="0" w:line="240" w:lineRule="auto"/>
        <w:jc w:val="both"/>
        <w:rPr>
          <w:rFonts w:ascii="Times New Roman" w:hAnsi="Times New Roman" w:cs="Times New Roman"/>
          <w:bCs/>
          <w:sz w:val="24"/>
          <w:szCs w:val="24"/>
        </w:rPr>
      </w:pPr>
      <w:r w:rsidRPr="00A342BF">
        <w:rPr>
          <w:rFonts w:ascii="Times New Roman" w:hAnsi="Times New Roman" w:cs="Times New Roman"/>
          <w:bCs/>
          <w:sz w:val="24"/>
          <w:szCs w:val="24"/>
        </w:rPr>
        <w:t>Quarterly report</w:t>
      </w:r>
    </w:p>
    <w:p w:rsidR="009D558A" w:rsidRPr="00A342BF" w:rsidRDefault="00EE6391" w:rsidP="000A7484">
      <w:pPr>
        <w:numPr>
          <w:ilvl w:val="0"/>
          <w:numId w:val="25"/>
        </w:num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Baseline </w:t>
      </w:r>
      <w:r w:rsidR="009D558A" w:rsidRPr="00A342BF">
        <w:rPr>
          <w:rFonts w:ascii="Times New Roman" w:hAnsi="Times New Roman" w:cs="Times New Roman"/>
          <w:bCs/>
          <w:sz w:val="24"/>
          <w:szCs w:val="24"/>
        </w:rPr>
        <w:t xml:space="preserve">report </w:t>
      </w:r>
    </w:p>
    <w:p w:rsidR="009D558A" w:rsidRPr="00A342BF" w:rsidRDefault="00413AEE" w:rsidP="000A7484">
      <w:pPr>
        <w:numPr>
          <w:ilvl w:val="0"/>
          <w:numId w:val="25"/>
        </w:num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Relevant document/reports (Constitution, Education Act/regulations, SSDP, CFLG, SZOP national framework, OOSC) available at MOFALD/DOE/DEO/schools</w:t>
      </w:r>
      <w:r w:rsidR="009D558A" w:rsidRPr="00A342BF">
        <w:rPr>
          <w:rFonts w:ascii="Times New Roman" w:hAnsi="Times New Roman" w:cs="Times New Roman"/>
          <w:bCs/>
          <w:sz w:val="24"/>
          <w:szCs w:val="24"/>
        </w:rPr>
        <w:t>/ASN etc</w:t>
      </w:r>
    </w:p>
    <w:p w:rsidR="00A342BF" w:rsidRPr="00A342BF" w:rsidRDefault="00A342BF" w:rsidP="000A7484">
      <w:pPr>
        <w:pStyle w:val="Default"/>
        <w:jc w:val="both"/>
        <w:rPr>
          <w:b/>
          <w:bCs/>
          <w:color w:val="auto"/>
        </w:rPr>
      </w:pPr>
    </w:p>
    <w:p w:rsidR="00413AEE" w:rsidRDefault="00413AEE" w:rsidP="000A7484">
      <w:pPr>
        <w:pStyle w:val="Default"/>
        <w:jc w:val="both"/>
        <w:rPr>
          <w:b/>
          <w:bCs/>
        </w:rPr>
      </w:pPr>
      <w:r>
        <w:rPr>
          <w:b/>
          <w:bCs/>
        </w:rPr>
        <w:t>8. Deliverable</w:t>
      </w:r>
      <w:r w:rsidR="006E0AEB" w:rsidRPr="00A342BF">
        <w:rPr>
          <w:b/>
          <w:bCs/>
        </w:rPr>
        <w:t xml:space="preserve"> </w:t>
      </w:r>
    </w:p>
    <w:p w:rsidR="00413AEE" w:rsidRPr="00AE33E0" w:rsidRDefault="00413AEE" w:rsidP="00413AEE">
      <w:pPr>
        <w:pStyle w:val="Default"/>
        <w:numPr>
          <w:ilvl w:val="0"/>
          <w:numId w:val="29"/>
        </w:numPr>
        <w:jc w:val="both"/>
        <w:rPr>
          <w:bCs/>
          <w:color w:val="auto"/>
        </w:rPr>
      </w:pPr>
      <w:r w:rsidRPr="00AE33E0">
        <w:rPr>
          <w:bCs/>
          <w:color w:val="auto"/>
        </w:rPr>
        <w:t xml:space="preserve">Inception report including tools, methods and strategy including plan of work completion by </w:t>
      </w:r>
    </w:p>
    <w:p w:rsidR="00413AEE" w:rsidRPr="00AE33E0" w:rsidRDefault="00413AEE" w:rsidP="00413AEE">
      <w:pPr>
        <w:pStyle w:val="Default"/>
        <w:numPr>
          <w:ilvl w:val="0"/>
          <w:numId w:val="29"/>
        </w:numPr>
        <w:jc w:val="both"/>
        <w:rPr>
          <w:bCs/>
          <w:color w:val="auto"/>
        </w:rPr>
      </w:pPr>
      <w:r w:rsidRPr="00AE33E0">
        <w:rPr>
          <w:bCs/>
          <w:color w:val="auto"/>
        </w:rPr>
        <w:t xml:space="preserve">Draft process documentation </w:t>
      </w:r>
    </w:p>
    <w:p w:rsidR="00413AEE" w:rsidRPr="00AE33E0" w:rsidRDefault="00413AEE" w:rsidP="00413AEE">
      <w:pPr>
        <w:pStyle w:val="Default"/>
        <w:numPr>
          <w:ilvl w:val="0"/>
          <w:numId w:val="29"/>
        </w:numPr>
        <w:jc w:val="both"/>
        <w:rPr>
          <w:bCs/>
          <w:color w:val="auto"/>
        </w:rPr>
      </w:pPr>
      <w:r w:rsidRPr="00AE33E0">
        <w:rPr>
          <w:bCs/>
          <w:color w:val="auto"/>
        </w:rPr>
        <w:t xml:space="preserve">Final process documentation </w:t>
      </w:r>
    </w:p>
    <w:p w:rsidR="00E162E8" w:rsidRPr="00A342BF" w:rsidRDefault="00E162E8" w:rsidP="000A7484">
      <w:pPr>
        <w:pStyle w:val="Default"/>
        <w:ind w:left="720"/>
        <w:jc w:val="both"/>
        <w:rPr>
          <w:color w:val="auto"/>
        </w:rPr>
      </w:pPr>
    </w:p>
    <w:p w:rsidR="00413AEE" w:rsidRDefault="00413AEE" w:rsidP="000A7484">
      <w:pPr>
        <w:pStyle w:val="Default"/>
        <w:jc w:val="both"/>
        <w:rPr>
          <w:b/>
          <w:color w:val="auto"/>
        </w:rPr>
      </w:pPr>
      <w:r>
        <w:rPr>
          <w:b/>
          <w:color w:val="auto"/>
        </w:rPr>
        <w:t xml:space="preserve">9. </w:t>
      </w:r>
      <w:r w:rsidR="0021339F" w:rsidRPr="00A342BF">
        <w:rPr>
          <w:b/>
          <w:color w:val="auto"/>
        </w:rPr>
        <w:t>Termination o</w:t>
      </w:r>
      <w:r>
        <w:rPr>
          <w:b/>
          <w:color w:val="auto"/>
        </w:rPr>
        <w:t>f Contract</w:t>
      </w:r>
    </w:p>
    <w:p w:rsidR="0021339F" w:rsidRDefault="0021339F" w:rsidP="000A7484">
      <w:pPr>
        <w:pStyle w:val="Default"/>
        <w:jc w:val="both"/>
        <w:rPr>
          <w:color w:val="auto"/>
        </w:rPr>
      </w:pPr>
      <w:r w:rsidRPr="00A342BF">
        <w:rPr>
          <w:color w:val="auto"/>
        </w:rPr>
        <w:t>If the term</w:t>
      </w:r>
      <w:r w:rsidR="00EB6136" w:rsidRPr="00A342BF">
        <w:rPr>
          <w:color w:val="auto"/>
        </w:rPr>
        <w:t>s</w:t>
      </w:r>
      <w:r w:rsidRPr="00A342BF">
        <w:rPr>
          <w:color w:val="auto"/>
        </w:rPr>
        <w:t xml:space="preserve"> and condition</w:t>
      </w:r>
      <w:r w:rsidR="00EB6136" w:rsidRPr="00A342BF">
        <w:rPr>
          <w:color w:val="auto"/>
        </w:rPr>
        <w:t>s</w:t>
      </w:r>
      <w:r w:rsidRPr="00A342BF">
        <w:rPr>
          <w:color w:val="auto"/>
        </w:rPr>
        <w:t xml:space="preserve"> mentioned in this </w:t>
      </w:r>
      <w:r w:rsidR="00413AEE">
        <w:rPr>
          <w:color w:val="auto"/>
        </w:rPr>
        <w:t>TOR</w:t>
      </w:r>
      <w:r w:rsidRPr="00A342BF">
        <w:rPr>
          <w:color w:val="auto"/>
        </w:rPr>
        <w:t xml:space="preserve"> is </w:t>
      </w:r>
      <w:r w:rsidR="00A342BF" w:rsidRPr="00A342BF">
        <w:rPr>
          <w:color w:val="auto"/>
        </w:rPr>
        <w:t xml:space="preserve">not complied by the </w:t>
      </w:r>
      <w:r w:rsidR="00413AEE">
        <w:rPr>
          <w:color w:val="auto"/>
        </w:rPr>
        <w:t xml:space="preserve">consultant/team </w:t>
      </w:r>
      <w:r w:rsidR="00A342BF" w:rsidRPr="00A342BF">
        <w:rPr>
          <w:color w:val="auto"/>
        </w:rPr>
        <w:t xml:space="preserve">Aasaman </w:t>
      </w:r>
      <w:r w:rsidR="00A342BF">
        <w:rPr>
          <w:color w:val="auto"/>
        </w:rPr>
        <w:t xml:space="preserve">Nepal </w:t>
      </w:r>
      <w:r w:rsidR="00E34681" w:rsidRPr="00A342BF">
        <w:rPr>
          <w:color w:val="auto"/>
        </w:rPr>
        <w:t>re</w:t>
      </w:r>
      <w:r w:rsidR="00E34681" w:rsidRPr="0004698B">
        <w:rPr>
          <w:color w:val="auto"/>
        </w:rPr>
        <w:t>serve rights to terminate the contract.</w:t>
      </w:r>
    </w:p>
    <w:p w:rsidR="00413AEE" w:rsidRDefault="00413AEE" w:rsidP="000A7484">
      <w:pPr>
        <w:pStyle w:val="Default"/>
        <w:jc w:val="both"/>
        <w:rPr>
          <w:color w:val="auto"/>
        </w:rPr>
      </w:pPr>
    </w:p>
    <w:p w:rsidR="00413AEE" w:rsidRPr="00AE33E0" w:rsidRDefault="00413AEE" w:rsidP="000A7484">
      <w:pPr>
        <w:pStyle w:val="Default"/>
        <w:jc w:val="both"/>
        <w:rPr>
          <w:color w:val="auto"/>
        </w:rPr>
      </w:pPr>
      <w:r w:rsidRPr="00AE33E0">
        <w:rPr>
          <w:b/>
          <w:bCs/>
          <w:color w:val="auto"/>
        </w:rPr>
        <w:t>10. Payment</w:t>
      </w:r>
    </w:p>
    <w:p w:rsidR="00413AEE" w:rsidRPr="00AE33E0" w:rsidRDefault="00413AEE" w:rsidP="00413AEE">
      <w:pPr>
        <w:pStyle w:val="Default"/>
        <w:numPr>
          <w:ilvl w:val="0"/>
          <w:numId w:val="30"/>
        </w:numPr>
        <w:jc w:val="both"/>
        <w:rPr>
          <w:color w:val="auto"/>
        </w:rPr>
      </w:pPr>
      <w:r w:rsidRPr="00AE33E0">
        <w:rPr>
          <w:color w:val="auto"/>
        </w:rPr>
        <w:t>50% of the payment shall be made by Aasaman Nepal after the submission of inception report</w:t>
      </w:r>
    </w:p>
    <w:p w:rsidR="00413AEE" w:rsidRPr="00AE33E0" w:rsidRDefault="00413AEE" w:rsidP="00413AEE">
      <w:pPr>
        <w:pStyle w:val="Default"/>
        <w:numPr>
          <w:ilvl w:val="0"/>
          <w:numId w:val="30"/>
        </w:numPr>
        <w:jc w:val="both"/>
        <w:rPr>
          <w:color w:val="auto"/>
        </w:rPr>
      </w:pPr>
      <w:r w:rsidRPr="00AE33E0">
        <w:rPr>
          <w:color w:val="auto"/>
        </w:rPr>
        <w:t>50% of the payment shall be made on the submission of final process documentation</w:t>
      </w:r>
    </w:p>
    <w:p w:rsidR="00413AEE" w:rsidRDefault="00413AEE" w:rsidP="00413AEE">
      <w:pPr>
        <w:pStyle w:val="Default"/>
        <w:jc w:val="both"/>
        <w:rPr>
          <w:color w:val="auto"/>
        </w:rPr>
      </w:pPr>
    </w:p>
    <w:p w:rsidR="00413AEE" w:rsidRPr="00413AEE" w:rsidRDefault="00604610" w:rsidP="00413AEE">
      <w:pPr>
        <w:pStyle w:val="Default"/>
        <w:jc w:val="both"/>
        <w:rPr>
          <w:color w:val="auto"/>
        </w:rPr>
      </w:pPr>
      <w:r>
        <w:rPr>
          <w:color w:val="auto"/>
        </w:rPr>
        <w:t>Note: the detail</w:t>
      </w:r>
      <w:r w:rsidR="00413AEE">
        <w:rPr>
          <w:color w:val="auto"/>
        </w:rPr>
        <w:t xml:space="preserve"> </w:t>
      </w:r>
      <w:r>
        <w:rPr>
          <w:color w:val="auto"/>
        </w:rPr>
        <w:t>cost for this assignment should be proposed by the consultant</w:t>
      </w:r>
      <w:r w:rsidR="00C93A42">
        <w:rPr>
          <w:color w:val="auto"/>
        </w:rPr>
        <w:t>/team</w:t>
      </w:r>
      <w:r>
        <w:rPr>
          <w:color w:val="auto"/>
        </w:rPr>
        <w:t>. It will be</w:t>
      </w:r>
      <w:r w:rsidR="00C93A42">
        <w:rPr>
          <w:color w:val="auto"/>
        </w:rPr>
        <w:t xml:space="preserve"> finalized by the Aasaman Nepal in discussion with consultant/team.</w:t>
      </w:r>
    </w:p>
    <w:p w:rsidR="00AE33E0" w:rsidRDefault="00AE33E0" w:rsidP="00AE33E0">
      <w:pPr>
        <w:pStyle w:val="NormalWeb"/>
        <w:jc w:val="both"/>
        <w:rPr>
          <w:rFonts w:ascii="Georgia" w:hAnsi="Georgia"/>
          <w:color w:val="333333"/>
        </w:rPr>
      </w:pPr>
      <w:r>
        <w:rPr>
          <w:rFonts w:ascii="Georgia" w:hAnsi="Georgia"/>
          <w:color w:val="333333"/>
        </w:rPr>
        <w:t xml:space="preserve">Dead line for the submission of the </w:t>
      </w:r>
      <w:proofErr w:type="spellStart"/>
      <w:r>
        <w:rPr>
          <w:rFonts w:ascii="Georgia" w:hAnsi="Georgia"/>
          <w:color w:val="333333"/>
        </w:rPr>
        <w:t>Cv</w:t>
      </w:r>
      <w:proofErr w:type="spellEnd"/>
      <w:r w:rsidR="00F9101A">
        <w:rPr>
          <w:rFonts w:ascii="Georgia" w:hAnsi="Georgia"/>
          <w:color w:val="333333"/>
        </w:rPr>
        <w:t xml:space="preserve">, PAN Number proposed </w:t>
      </w:r>
      <w:proofErr w:type="gramStart"/>
      <w:r w:rsidR="00F9101A">
        <w:rPr>
          <w:rFonts w:ascii="Georgia" w:hAnsi="Georgia"/>
          <w:color w:val="333333"/>
        </w:rPr>
        <w:t xml:space="preserve">budget </w:t>
      </w:r>
      <w:r>
        <w:rPr>
          <w:rFonts w:ascii="Georgia" w:hAnsi="Georgia"/>
          <w:color w:val="333333"/>
        </w:rPr>
        <w:t xml:space="preserve"> and</w:t>
      </w:r>
      <w:proofErr w:type="gramEnd"/>
      <w:r>
        <w:rPr>
          <w:rFonts w:ascii="Georgia" w:hAnsi="Georgia"/>
          <w:color w:val="333333"/>
        </w:rPr>
        <w:t xml:space="preserve"> related documentation</w:t>
      </w:r>
      <w:r w:rsidR="00F9101A">
        <w:rPr>
          <w:rFonts w:ascii="Georgia" w:hAnsi="Georgia"/>
          <w:color w:val="333333"/>
        </w:rPr>
        <w:t xml:space="preserve"> </w:t>
      </w:r>
      <w:r>
        <w:rPr>
          <w:rFonts w:ascii="Georgia" w:hAnsi="Georgia"/>
          <w:color w:val="333333"/>
        </w:rPr>
        <w:t xml:space="preserve"> is </w:t>
      </w:r>
      <w:r>
        <w:rPr>
          <w:rStyle w:val="Strong"/>
          <w:rFonts w:ascii="Georgia" w:hAnsi="Georgia"/>
          <w:color w:val="333333"/>
        </w:rPr>
        <w:t>17:00 hrs, 15</w:t>
      </w:r>
      <w:r w:rsidRPr="00BF625E">
        <w:rPr>
          <w:rStyle w:val="Strong"/>
          <w:rFonts w:ascii="Georgia" w:hAnsi="Georgia"/>
          <w:color w:val="333333"/>
          <w:vertAlign w:val="superscript"/>
        </w:rPr>
        <w:t>th</w:t>
      </w:r>
      <w:r>
        <w:rPr>
          <w:rStyle w:val="Strong"/>
          <w:rFonts w:ascii="Georgia" w:hAnsi="Georgia"/>
          <w:color w:val="333333"/>
        </w:rPr>
        <w:t xml:space="preserve"> October 2017</w:t>
      </w:r>
      <w:r>
        <w:rPr>
          <w:rFonts w:ascii="Georgia" w:hAnsi="Georgia"/>
          <w:color w:val="333333"/>
        </w:rPr>
        <w:t>. Please drop at office (</w:t>
      </w:r>
      <w:proofErr w:type="spellStart"/>
      <w:r>
        <w:rPr>
          <w:rFonts w:ascii="Georgia" w:hAnsi="Georgia"/>
          <w:color w:val="333333"/>
        </w:rPr>
        <w:t>Mahalaxisthan</w:t>
      </w:r>
      <w:proofErr w:type="gramStart"/>
      <w:r>
        <w:rPr>
          <w:rFonts w:ascii="Georgia" w:hAnsi="Georgia"/>
          <w:color w:val="333333"/>
        </w:rPr>
        <w:t>,Lalitpur</w:t>
      </w:r>
      <w:proofErr w:type="spellEnd"/>
      <w:proofErr w:type="gramEnd"/>
      <w:r>
        <w:rPr>
          <w:rFonts w:ascii="Georgia" w:hAnsi="Georgia"/>
          <w:color w:val="333333"/>
        </w:rPr>
        <w:t>) in person</w:t>
      </w:r>
    </w:p>
    <w:p w:rsidR="00413AEE" w:rsidRPr="0004698B" w:rsidRDefault="00413AEE" w:rsidP="000A7484">
      <w:pPr>
        <w:pStyle w:val="Default"/>
        <w:jc w:val="both"/>
        <w:rPr>
          <w:b/>
          <w:color w:val="auto"/>
        </w:rPr>
      </w:pPr>
    </w:p>
    <w:sectPr w:rsidR="00413AEE" w:rsidRPr="0004698B" w:rsidSect="001F2E9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E5EA2"/>
    <w:multiLevelType w:val="hybridMultilevel"/>
    <w:tmpl w:val="D1AC66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E8128E"/>
    <w:multiLevelType w:val="hybridMultilevel"/>
    <w:tmpl w:val="1A987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0E29F6"/>
    <w:multiLevelType w:val="multilevel"/>
    <w:tmpl w:val="1FAEB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0D4E06"/>
    <w:multiLevelType w:val="hybridMultilevel"/>
    <w:tmpl w:val="F668B0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1E20BB"/>
    <w:multiLevelType w:val="hybridMultilevel"/>
    <w:tmpl w:val="E08E2D4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FC56E4"/>
    <w:multiLevelType w:val="hybridMultilevel"/>
    <w:tmpl w:val="4DBA4308"/>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E44BD7"/>
    <w:multiLevelType w:val="hybridMultilevel"/>
    <w:tmpl w:val="983A9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E512A0"/>
    <w:multiLevelType w:val="hybridMultilevel"/>
    <w:tmpl w:val="604A6580"/>
    <w:lvl w:ilvl="0" w:tplc="CEA2D1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E491CC9"/>
    <w:multiLevelType w:val="hybridMultilevel"/>
    <w:tmpl w:val="FC6A0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F4438A1"/>
    <w:multiLevelType w:val="hybridMultilevel"/>
    <w:tmpl w:val="68260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AF234F"/>
    <w:multiLevelType w:val="hybridMultilevel"/>
    <w:tmpl w:val="934A1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73791E"/>
    <w:multiLevelType w:val="hybridMultilevel"/>
    <w:tmpl w:val="A9DCDED0"/>
    <w:lvl w:ilvl="0" w:tplc="B13A77A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256B2F82"/>
    <w:multiLevelType w:val="hybridMultilevel"/>
    <w:tmpl w:val="658879A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8CA0B98"/>
    <w:multiLevelType w:val="hybridMultilevel"/>
    <w:tmpl w:val="A0A2EFB8"/>
    <w:lvl w:ilvl="0" w:tplc="BF7C92DC">
      <w:start w:val="6"/>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8D4598"/>
    <w:multiLevelType w:val="hybridMultilevel"/>
    <w:tmpl w:val="4722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246D86"/>
    <w:multiLevelType w:val="hybridMultilevel"/>
    <w:tmpl w:val="692AF03E"/>
    <w:lvl w:ilvl="0" w:tplc="FAA67C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32CB4241"/>
    <w:multiLevelType w:val="hybridMultilevel"/>
    <w:tmpl w:val="C8C8509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3010E8"/>
    <w:multiLevelType w:val="hybridMultilevel"/>
    <w:tmpl w:val="99803C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C525FDA"/>
    <w:multiLevelType w:val="hybridMultilevel"/>
    <w:tmpl w:val="E6086A74"/>
    <w:lvl w:ilvl="0" w:tplc="04090001">
      <w:start w:val="1"/>
      <w:numFmt w:val="bullet"/>
      <w:lvlText w:val=""/>
      <w:lvlJc w:val="left"/>
      <w:pPr>
        <w:ind w:left="1080" w:hanging="72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705DA1"/>
    <w:multiLevelType w:val="hybridMultilevel"/>
    <w:tmpl w:val="6CBA97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7473362"/>
    <w:multiLevelType w:val="hybridMultilevel"/>
    <w:tmpl w:val="55FA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1F0156"/>
    <w:multiLevelType w:val="hybridMultilevel"/>
    <w:tmpl w:val="F524E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E531AE"/>
    <w:multiLevelType w:val="hybridMultilevel"/>
    <w:tmpl w:val="60C6F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9875F11"/>
    <w:multiLevelType w:val="multilevel"/>
    <w:tmpl w:val="992A6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926952"/>
    <w:multiLevelType w:val="hybridMultilevel"/>
    <w:tmpl w:val="863879D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7AA24E0"/>
    <w:multiLevelType w:val="hybridMultilevel"/>
    <w:tmpl w:val="DADE32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C0A1A55"/>
    <w:multiLevelType w:val="hybridMultilevel"/>
    <w:tmpl w:val="D5F6C80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2D36C8"/>
    <w:multiLevelType w:val="hybridMultilevel"/>
    <w:tmpl w:val="AF4A3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798672D"/>
    <w:multiLevelType w:val="hybridMultilevel"/>
    <w:tmpl w:val="05341D6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7B037477"/>
    <w:multiLevelType w:val="hybridMultilevel"/>
    <w:tmpl w:val="3CF290C6"/>
    <w:lvl w:ilvl="0" w:tplc="FB5ED87A">
      <w:start w:val="7"/>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E167925"/>
    <w:multiLevelType w:val="hybridMultilevel"/>
    <w:tmpl w:val="C11E381C"/>
    <w:lvl w:ilvl="0" w:tplc="FE84B39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27"/>
  </w:num>
  <w:num w:numId="4">
    <w:abstractNumId w:val="14"/>
  </w:num>
  <w:num w:numId="5">
    <w:abstractNumId w:val="9"/>
  </w:num>
  <w:num w:numId="6">
    <w:abstractNumId w:val="16"/>
  </w:num>
  <w:num w:numId="7">
    <w:abstractNumId w:val="0"/>
  </w:num>
  <w:num w:numId="8">
    <w:abstractNumId w:val="4"/>
  </w:num>
  <w:num w:numId="9">
    <w:abstractNumId w:val="18"/>
  </w:num>
  <w:num w:numId="10">
    <w:abstractNumId w:val="29"/>
  </w:num>
  <w:num w:numId="11">
    <w:abstractNumId w:val="13"/>
  </w:num>
  <w:num w:numId="12">
    <w:abstractNumId w:val="8"/>
  </w:num>
  <w:num w:numId="13">
    <w:abstractNumId w:val="21"/>
  </w:num>
  <w:num w:numId="14">
    <w:abstractNumId w:val="5"/>
  </w:num>
  <w:num w:numId="15">
    <w:abstractNumId w:val="2"/>
  </w:num>
  <w:num w:numId="16">
    <w:abstractNumId w:val="23"/>
  </w:num>
  <w:num w:numId="17">
    <w:abstractNumId w:val="3"/>
  </w:num>
  <w:num w:numId="18">
    <w:abstractNumId w:val="25"/>
  </w:num>
  <w:num w:numId="19">
    <w:abstractNumId w:val="26"/>
  </w:num>
  <w:num w:numId="20">
    <w:abstractNumId w:val="30"/>
  </w:num>
  <w:num w:numId="21">
    <w:abstractNumId w:val="17"/>
  </w:num>
  <w:num w:numId="22">
    <w:abstractNumId w:val="22"/>
  </w:num>
  <w:num w:numId="23">
    <w:abstractNumId w:val="1"/>
  </w:num>
  <w:num w:numId="24">
    <w:abstractNumId w:val="19"/>
  </w:num>
  <w:num w:numId="25">
    <w:abstractNumId w:val="15"/>
  </w:num>
  <w:num w:numId="26">
    <w:abstractNumId w:val="7"/>
  </w:num>
  <w:num w:numId="27">
    <w:abstractNumId w:val="11"/>
  </w:num>
  <w:num w:numId="28">
    <w:abstractNumId w:val="12"/>
  </w:num>
  <w:num w:numId="29">
    <w:abstractNumId w:val="24"/>
  </w:num>
  <w:num w:numId="30">
    <w:abstractNumId w:val="28"/>
  </w:num>
  <w:num w:numId="3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hideSpellingErrors/>
  <w:hideGrammaticalErrors/>
  <w:proofState w:spelling="clean" w:grammar="clean"/>
  <w:defaultTabStop w:val="720"/>
  <w:characterSpacingControl w:val="doNotCompress"/>
  <w:compat/>
  <w:rsids>
    <w:rsidRoot w:val="001C4B49"/>
    <w:rsid w:val="00025AEC"/>
    <w:rsid w:val="0004698B"/>
    <w:rsid w:val="0005469A"/>
    <w:rsid w:val="00072826"/>
    <w:rsid w:val="000A3DDF"/>
    <w:rsid w:val="000A7484"/>
    <w:rsid w:val="000C756C"/>
    <w:rsid w:val="000D29AD"/>
    <w:rsid w:val="000D6D6F"/>
    <w:rsid w:val="000F38A6"/>
    <w:rsid w:val="000F586C"/>
    <w:rsid w:val="001050DF"/>
    <w:rsid w:val="00110DE8"/>
    <w:rsid w:val="00176B0B"/>
    <w:rsid w:val="00182AC2"/>
    <w:rsid w:val="001A13AB"/>
    <w:rsid w:val="001B6BD0"/>
    <w:rsid w:val="001C4B49"/>
    <w:rsid w:val="001F2E96"/>
    <w:rsid w:val="00201FF6"/>
    <w:rsid w:val="00204556"/>
    <w:rsid w:val="00207D74"/>
    <w:rsid w:val="00210C98"/>
    <w:rsid w:val="0021339F"/>
    <w:rsid w:val="0023618C"/>
    <w:rsid w:val="00243EBA"/>
    <w:rsid w:val="002476A9"/>
    <w:rsid w:val="00250F5F"/>
    <w:rsid w:val="00274767"/>
    <w:rsid w:val="002D0896"/>
    <w:rsid w:val="002D4B7C"/>
    <w:rsid w:val="002E54B4"/>
    <w:rsid w:val="003418C2"/>
    <w:rsid w:val="003505BA"/>
    <w:rsid w:val="003877B1"/>
    <w:rsid w:val="003B68AD"/>
    <w:rsid w:val="003C064E"/>
    <w:rsid w:val="00413AEE"/>
    <w:rsid w:val="004539A3"/>
    <w:rsid w:val="004C08FB"/>
    <w:rsid w:val="004F3297"/>
    <w:rsid w:val="004F4801"/>
    <w:rsid w:val="0051101D"/>
    <w:rsid w:val="00526535"/>
    <w:rsid w:val="005964AD"/>
    <w:rsid w:val="005B1768"/>
    <w:rsid w:val="005B2A9E"/>
    <w:rsid w:val="005E37DF"/>
    <w:rsid w:val="005E462C"/>
    <w:rsid w:val="00604610"/>
    <w:rsid w:val="006046A7"/>
    <w:rsid w:val="0061466A"/>
    <w:rsid w:val="006601DC"/>
    <w:rsid w:val="00687EB0"/>
    <w:rsid w:val="006C1BFE"/>
    <w:rsid w:val="006C28F4"/>
    <w:rsid w:val="006E0AEB"/>
    <w:rsid w:val="006E6604"/>
    <w:rsid w:val="006F5EEF"/>
    <w:rsid w:val="00711472"/>
    <w:rsid w:val="00773D6F"/>
    <w:rsid w:val="00774D96"/>
    <w:rsid w:val="00780255"/>
    <w:rsid w:val="00796790"/>
    <w:rsid w:val="007D18F7"/>
    <w:rsid w:val="007F51B0"/>
    <w:rsid w:val="00834852"/>
    <w:rsid w:val="008503B6"/>
    <w:rsid w:val="008C6C72"/>
    <w:rsid w:val="008D32BB"/>
    <w:rsid w:val="008E6F27"/>
    <w:rsid w:val="009338C0"/>
    <w:rsid w:val="00943F34"/>
    <w:rsid w:val="00944B48"/>
    <w:rsid w:val="00964133"/>
    <w:rsid w:val="00985C0B"/>
    <w:rsid w:val="009A5533"/>
    <w:rsid w:val="009B225F"/>
    <w:rsid w:val="009B2D90"/>
    <w:rsid w:val="009D558A"/>
    <w:rsid w:val="00A342BF"/>
    <w:rsid w:val="00A660C0"/>
    <w:rsid w:val="00AE33E0"/>
    <w:rsid w:val="00B1053A"/>
    <w:rsid w:val="00B4062A"/>
    <w:rsid w:val="00B42B2E"/>
    <w:rsid w:val="00B456C6"/>
    <w:rsid w:val="00B51A84"/>
    <w:rsid w:val="00B94330"/>
    <w:rsid w:val="00BF05FF"/>
    <w:rsid w:val="00C34E66"/>
    <w:rsid w:val="00C457AA"/>
    <w:rsid w:val="00C5578B"/>
    <w:rsid w:val="00C93A42"/>
    <w:rsid w:val="00CD1DA7"/>
    <w:rsid w:val="00CD4271"/>
    <w:rsid w:val="00D2032A"/>
    <w:rsid w:val="00D3717B"/>
    <w:rsid w:val="00D42880"/>
    <w:rsid w:val="00D5065B"/>
    <w:rsid w:val="00D576A9"/>
    <w:rsid w:val="00D97197"/>
    <w:rsid w:val="00DC23BC"/>
    <w:rsid w:val="00DD5E43"/>
    <w:rsid w:val="00DE4275"/>
    <w:rsid w:val="00E10452"/>
    <w:rsid w:val="00E162E8"/>
    <w:rsid w:val="00E27003"/>
    <w:rsid w:val="00E34681"/>
    <w:rsid w:val="00E469C3"/>
    <w:rsid w:val="00E95534"/>
    <w:rsid w:val="00EB6136"/>
    <w:rsid w:val="00EC36B6"/>
    <w:rsid w:val="00EE6391"/>
    <w:rsid w:val="00EF7F41"/>
    <w:rsid w:val="00F26AE1"/>
    <w:rsid w:val="00F3441F"/>
    <w:rsid w:val="00F577B2"/>
    <w:rsid w:val="00F60D62"/>
    <w:rsid w:val="00F62031"/>
    <w:rsid w:val="00F9101A"/>
    <w:rsid w:val="00FA500E"/>
    <w:rsid w:val="00FC0D31"/>
    <w:rsid w:val="00FF38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Mangal"/>
        <w:lang w:val="en-US" w:eastAsia="en-US" w:bidi="ne-NP"/>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E96"/>
    <w:pPr>
      <w:spacing w:after="200" w:line="276" w:lineRule="auto"/>
    </w:pPr>
    <w:rPr>
      <w:sz w:val="22"/>
      <w:szCs w:val="22"/>
      <w:lang w:bidi="ar-SA"/>
    </w:rPr>
  </w:style>
  <w:style w:type="paragraph" w:styleId="Heading1">
    <w:name w:val="heading 1"/>
    <w:basedOn w:val="Normal"/>
    <w:next w:val="Normal"/>
    <w:link w:val="Heading1Char"/>
    <w:qFormat/>
    <w:rsid w:val="000F586C"/>
    <w:pPr>
      <w:keepNext/>
      <w:keepLines/>
      <w:spacing w:before="240" w:after="120" w:line="270" w:lineRule="atLeast"/>
      <w:outlineLvl w:val="0"/>
    </w:pPr>
    <w:rPr>
      <w:rFonts w:ascii="Arial" w:eastAsia="Times New Roman" w:hAnsi="Arial"/>
      <w:b/>
      <w:bCs/>
      <w:sz w:val="24"/>
      <w:szCs w:val="28"/>
      <w:lang w:val="de-CH"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 Accent 11,Colorful List - Accent 111"/>
    <w:basedOn w:val="Normal"/>
    <w:link w:val="ListParagraphChar"/>
    <w:uiPriority w:val="34"/>
    <w:qFormat/>
    <w:rsid w:val="00780255"/>
    <w:pPr>
      <w:ind w:left="720"/>
      <w:contextualSpacing/>
    </w:pPr>
  </w:style>
  <w:style w:type="character" w:styleId="Hyperlink">
    <w:name w:val="Hyperlink"/>
    <w:basedOn w:val="DefaultParagraphFont"/>
    <w:uiPriority w:val="99"/>
    <w:unhideWhenUsed/>
    <w:rsid w:val="000D6D6F"/>
    <w:rPr>
      <w:color w:val="0000FF"/>
      <w:u w:val="single"/>
    </w:rPr>
  </w:style>
  <w:style w:type="character" w:customStyle="1" w:styleId="ListParagraphChar">
    <w:name w:val="List Paragraph Char"/>
    <w:aliases w:val="Bullet List Char,FooterText Char,List Paragraph1 Char,Colorful List - Accent 11 Char,Colorful List - Accent 111 Char"/>
    <w:basedOn w:val="DefaultParagraphFont"/>
    <w:link w:val="ListParagraph"/>
    <w:uiPriority w:val="34"/>
    <w:locked/>
    <w:rsid w:val="00774D96"/>
  </w:style>
  <w:style w:type="paragraph" w:styleId="NormalWeb">
    <w:name w:val="Normal (Web)"/>
    <w:basedOn w:val="Normal"/>
    <w:uiPriority w:val="99"/>
    <w:semiHidden/>
    <w:unhideWhenUsed/>
    <w:rsid w:val="008503B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8503B6"/>
  </w:style>
  <w:style w:type="paragraph" w:customStyle="1" w:styleId="bodycopy">
    <w:name w:val="bodycopy"/>
    <w:basedOn w:val="Normal"/>
    <w:rsid w:val="008503B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6E0AEB"/>
    <w:pPr>
      <w:autoSpaceDE w:val="0"/>
      <w:autoSpaceDN w:val="0"/>
      <w:adjustRightInd w:val="0"/>
    </w:pPr>
    <w:rPr>
      <w:rFonts w:ascii="Times New Roman" w:hAnsi="Times New Roman" w:cs="Times New Roman"/>
      <w:color w:val="000000"/>
      <w:sz w:val="24"/>
      <w:szCs w:val="24"/>
      <w:lang w:bidi="ar-SA"/>
    </w:rPr>
  </w:style>
  <w:style w:type="character" w:customStyle="1" w:styleId="Heading1Char">
    <w:name w:val="Heading 1 Char"/>
    <w:basedOn w:val="DefaultParagraphFont"/>
    <w:link w:val="Heading1"/>
    <w:rsid w:val="000F586C"/>
    <w:rPr>
      <w:rFonts w:ascii="Arial" w:eastAsia="Times New Roman" w:hAnsi="Arial" w:cs="Mangal"/>
      <w:b/>
      <w:bCs/>
      <w:sz w:val="24"/>
      <w:szCs w:val="28"/>
      <w:lang w:val="de-CH" w:eastAsia="de-DE"/>
    </w:rPr>
  </w:style>
  <w:style w:type="character" w:styleId="HTMLCite">
    <w:name w:val="HTML Cite"/>
    <w:basedOn w:val="DefaultParagraphFont"/>
    <w:uiPriority w:val="99"/>
    <w:semiHidden/>
    <w:unhideWhenUsed/>
    <w:rsid w:val="00F3441F"/>
    <w:rPr>
      <w:i/>
      <w:iCs/>
    </w:rPr>
  </w:style>
  <w:style w:type="paragraph" w:styleId="BodyText3">
    <w:name w:val="Body Text 3"/>
    <w:basedOn w:val="Normal"/>
    <w:link w:val="BodyText3Char"/>
    <w:uiPriority w:val="99"/>
    <w:unhideWhenUsed/>
    <w:rsid w:val="004539A3"/>
    <w:pPr>
      <w:spacing w:after="120"/>
    </w:pPr>
    <w:rPr>
      <w:rFonts w:cs="Times New Roman"/>
      <w:sz w:val="16"/>
      <w:szCs w:val="16"/>
    </w:rPr>
  </w:style>
  <w:style w:type="character" w:customStyle="1" w:styleId="BodyText3Char">
    <w:name w:val="Body Text 3 Char"/>
    <w:basedOn w:val="DefaultParagraphFont"/>
    <w:link w:val="BodyText3"/>
    <w:uiPriority w:val="99"/>
    <w:rsid w:val="004539A3"/>
    <w:rPr>
      <w:rFonts w:cs="Times New Roman"/>
      <w:sz w:val="16"/>
      <w:szCs w:val="16"/>
    </w:rPr>
  </w:style>
  <w:style w:type="paragraph" w:styleId="BodyText">
    <w:name w:val="Body Text"/>
    <w:basedOn w:val="Normal"/>
    <w:link w:val="BodyTextChar"/>
    <w:uiPriority w:val="99"/>
    <w:semiHidden/>
    <w:unhideWhenUsed/>
    <w:rsid w:val="008C6C72"/>
    <w:pPr>
      <w:spacing w:after="120"/>
    </w:pPr>
  </w:style>
  <w:style w:type="character" w:customStyle="1" w:styleId="BodyTextChar">
    <w:name w:val="Body Text Char"/>
    <w:basedOn w:val="DefaultParagraphFont"/>
    <w:link w:val="BodyText"/>
    <w:uiPriority w:val="99"/>
    <w:semiHidden/>
    <w:rsid w:val="008C6C72"/>
    <w:rPr>
      <w:sz w:val="22"/>
      <w:szCs w:val="22"/>
    </w:rPr>
  </w:style>
  <w:style w:type="character" w:styleId="FootnoteReference">
    <w:name w:val="footnote reference"/>
    <w:basedOn w:val="DefaultParagraphFont"/>
    <w:uiPriority w:val="99"/>
    <w:semiHidden/>
    <w:unhideWhenUsed/>
    <w:rsid w:val="008C6C72"/>
    <w:rPr>
      <w:vertAlign w:val="superscript"/>
    </w:rPr>
  </w:style>
  <w:style w:type="character" w:styleId="Strong">
    <w:name w:val="Strong"/>
    <w:basedOn w:val="DefaultParagraphFont"/>
    <w:uiPriority w:val="22"/>
    <w:qFormat/>
    <w:rsid w:val="00AE33E0"/>
    <w:rPr>
      <w:b/>
      <w:bCs/>
    </w:rPr>
  </w:style>
</w:styles>
</file>

<file path=word/webSettings.xml><?xml version="1.0" encoding="utf-8"?>
<w:webSettings xmlns:r="http://schemas.openxmlformats.org/officeDocument/2006/relationships" xmlns:w="http://schemas.openxmlformats.org/wordprocessingml/2006/main">
  <w:divs>
    <w:div w:id="394208594">
      <w:bodyDiv w:val="1"/>
      <w:marLeft w:val="0"/>
      <w:marRight w:val="0"/>
      <w:marTop w:val="0"/>
      <w:marBottom w:val="0"/>
      <w:divBdr>
        <w:top w:val="none" w:sz="0" w:space="0" w:color="auto"/>
        <w:left w:val="none" w:sz="0" w:space="0" w:color="auto"/>
        <w:bottom w:val="none" w:sz="0" w:space="0" w:color="auto"/>
        <w:right w:val="none" w:sz="0" w:space="0" w:color="auto"/>
      </w:divBdr>
    </w:div>
    <w:div w:id="649597058">
      <w:bodyDiv w:val="1"/>
      <w:marLeft w:val="0"/>
      <w:marRight w:val="0"/>
      <w:marTop w:val="0"/>
      <w:marBottom w:val="0"/>
      <w:divBdr>
        <w:top w:val="none" w:sz="0" w:space="0" w:color="auto"/>
        <w:left w:val="none" w:sz="0" w:space="0" w:color="auto"/>
        <w:bottom w:val="none" w:sz="0" w:space="0" w:color="auto"/>
        <w:right w:val="none" w:sz="0" w:space="0" w:color="auto"/>
      </w:divBdr>
    </w:div>
    <w:div w:id="749546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9C08E-D9BE-4DC9-B2F2-D1F48B03B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1512</Words>
  <Characters>8624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Aasaman Nepal</dc:creator>
  <cp:lastModifiedBy>Inspiron</cp:lastModifiedBy>
  <cp:revision>3</cp:revision>
  <cp:lastPrinted>2017-03-03T08:25:00Z</cp:lastPrinted>
  <dcterms:created xsi:type="dcterms:W3CDTF">2017-12-13T10:34:00Z</dcterms:created>
  <dcterms:modified xsi:type="dcterms:W3CDTF">2017-12-13T10:34:00Z</dcterms:modified>
</cp:coreProperties>
</file>